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1EB1C" w14:textId="77777777" w:rsidR="004F7147" w:rsidRPr="00CB51EC" w:rsidRDefault="004B4ADB" w:rsidP="00765E76">
      <w:pPr>
        <w:spacing w:after="0"/>
        <w:rPr>
          <w:rFonts w:ascii="Arial" w:hAnsi="Arial" w:cs="Arial"/>
          <w:b/>
          <w:sz w:val="24"/>
        </w:rPr>
      </w:pPr>
      <w:r w:rsidRPr="00CB51EC">
        <w:rPr>
          <w:rFonts w:ascii="Arial" w:hAnsi="Arial" w:cs="Arial"/>
          <w:b/>
          <w:noProof/>
          <w:sz w:val="24"/>
          <w:lang w:eastAsia="en-GB"/>
        </w:rPr>
        <w:drawing>
          <wp:anchor distT="0" distB="0" distL="114300" distR="114300" simplePos="0" relativeHeight="251658240" behindDoc="0" locked="0" layoutInCell="1" allowOverlap="1" wp14:anchorId="670F6F85" wp14:editId="56362D23">
            <wp:simplePos x="0" y="0"/>
            <wp:positionH relativeFrom="page">
              <wp:align>right</wp:align>
            </wp:positionH>
            <wp:positionV relativeFrom="paragraph">
              <wp:posOffset>-750873</wp:posOffset>
            </wp:positionV>
            <wp:extent cx="2637155" cy="13328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ANGLI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7155" cy="1332865"/>
                    </a:xfrm>
                    <a:prstGeom prst="rect">
                      <a:avLst/>
                    </a:prstGeom>
                  </pic:spPr>
                </pic:pic>
              </a:graphicData>
            </a:graphic>
            <wp14:sizeRelH relativeFrom="page">
              <wp14:pctWidth>0</wp14:pctWidth>
            </wp14:sizeRelH>
            <wp14:sizeRelV relativeFrom="page">
              <wp14:pctHeight>0</wp14:pctHeight>
            </wp14:sizeRelV>
          </wp:anchor>
        </w:drawing>
      </w:r>
    </w:p>
    <w:p w14:paraId="1A3544BA" w14:textId="77777777" w:rsidR="00844806" w:rsidRPr="00CB51EC" w:rsidRDefault="00844806" w:rsidP="00765E76">
      <w:pPr>
        <w:spacing w:after="0"/>
        <w:rPr>
          <w:rFonts w:ascii="Arial" w:hAnsi="Arial" w:cs="Arial"/>
          <w:b/>
          <w:sz w:val="24"/>
        </w:rPr>
      </w:pPr>
    </w:p>
    <w:p w14:paraId="089A45DA" w14:textId="77777777" w:rsidR="00844806" w:rsidRPr="00CB51EC" w:rsidRDefault="00844806" w:rsidP="00765E76">
      <w:pPr>
        <w:spacing w:after="0"/>
        <w:rPr>
          <w:rFonts w:ascii="Arial" w:hAnsi="Arial" w:cs="Arial"/>
          <w:b/>
          <w:sz w:val="24"/>
        </w:rPr>
      </w:pPr>
    </w:p>
    <w:p w14:paraId="21766B1A" w14:textId="260611B6" w:rsidR="0048155E" w:rsidRPr="00CB51EC" w:rsidRDefault="00B833E8" w:rsidP="00765E76">
      <w:pPr>
        <w:spacing w:after="0"/>
        <w:rPr>
          <w:rFonts w:ascii="Arial" w:hAnsi="Arial" w:cs="Arial"/>
          <w:b/>
          <w:sz w:val="24"/>
        </w:rPr>
      </w:pPr>
      <w:r w:rsidRPr="00CB51EC">
        <w:rPr>
          <w:rFonts w:ascii="Arial" w:hAnsi="Arial" w:cs="Arial"/>
          <w:b/>
          <w:sz w:val="24"/>
        </w:rPr>
        <w:t xml:space="preserve">New Anglia </w:t>
      </w:r>
      <w:r w:rsidR="0083357C">
        <w:rPr>
          <w:rFonts w:ascii="Arial" w:hAnsi="Arial" w:cs="Arial"/>
          <w:b/>
          <w:sz w:val="24"/>
        </w:rPr>
        <w:t xml:space="preserve">Audit and Risk </w:t>
      </w:r>
      <w:r w:rsidR="0072222A">
        <w:rPr>
          <w:rFonts w:ascii="Arial" w:hAnsi="Arial" w:cs="Arial"/>
          <w:b/>
          <w:sz w:val="24"/>
        </w:rPr>
        <w:t xml:space="preserve">Committee </w:t>
      </w:r>
      <w:r w:rsidRPr="00CB51EC">
        <w:rPr>
          <w:rFonts w:ascii="Arial" w:hAnsi="Arial" w:cs="Arial"/>
          <w:b/>
          <w:sz w:val="24"/>
        </w:rPr>
        <w:t>Minutes (Unconfirmed)</w:t>
      </w:r>
    </w:p>
    <w:p w14:paraId="56F7930B" w14:textId="21126BD3" w:rsidR="00B833E8" w:rsidRPr="00CB51EC" w:rsidRDefault="0005103F" w:rsidP="00765E76">
      <w:pPr>
        <w:spacing w:after="0"/>
        <w:rPr>
          <w:rFonts w:ascii="Arial" w:hAnsi="Arial" w:cs="Arial"/>
          <w:b/>
          <w:sz w:val="24"/>
        </w:rPr>
      </w:pPr>
      <w:r>
        <w:rPr>
          <w:rFonts w:ascii="Arial" w:hAnsi="Arial" w:cs="Arial"/>
          <w:b/>
          <w:sz w:val="24"/>
        </w:rPr>
        <w:t>1</w:t>
      </w:r>
      <w:r w:rsidRPr="0005103F">
        <w:rPr>
          <w:rFonts w:ascii="Arial" w:hAnsi="Arial" w:cs="Arial"/>
          <w:b/>
          <w:sz w:val="24"/>
          <w:vertAlign w:val="superscript"/>
        </w:rPr>
        <w:t>st</w:t>
      </w:r>
      <w:r>
        <w:rPr>
          <w:rFonts w:ascii="Arial" w:hAnsi="Arial" w:cs="Arial"/>
          <w:b/>
          <w:sz w:val="24"/>
        </w:rPr>
        <w:t xml:space="preserve"> July 2019</w:t>
      </w:r>
    </w:p>
    <w:p w14:paraId="72D0FB96" w14:textId="77777777" w:rsidR="00A718E7" w:rsidRPr="00CB51EC" w:rsidRDefault="00A718E7" w:rsidP="00765E76">
      <w:pPr>
        <w:spacing w:after="0"/>
        <w:rPr>
          <w:rFonts w:ascii="Arial" w:hAnsi="Arial" w:cs="Arial"/>
          <w:b/>
          <w:sz w:val="24"/>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811"/>
      </w:tblGrid>
      <w:tr w:rsidR="00B833E8" w:rsidRPr="00CB51EC" w14:paraId="249095D2" w14:textId="77777777" w:rsidTr="00A718E7">
        <w:trPr>
          <w:trHeight w:val="340"/>
          <w:jc w:val="center"/>
        </w:trPr>
        <w:tc>
          <w:tcPr>
            <w:tcW w:w="3261" w:type="dxa"/>
          </w:tcPr>
          <w:p w14:paraId="5650AD97" w14:textId="77777777" w:rsidR="00B833E8" w:rsidRPr="00CB51EC" w:rsidRDefault="00357025" w:rsidP="00765E76">
            <w:pPr>
              <w:spacing w:line="276" w:lineRule="auto"/>
              <w:rPr>
                <w:rFonts w:ascii="Arial" w:hAnsi="Arial" w:cs="Arial"/>
                <w:b/>
              </w:rPr>
            </w:pPr>
            <w:r w:rsidRPr="00CB51EC">
              <w:rPr>
                <w:rFonts w:ascii="Arial" w:hAnsi="Arial" w:cs="Arial"/>
                <w:b/>
              </w:rPr>
              <w:t>P</w:t>
            </w:r>
            <w:r w:rsidR="00B833E8" w:rsidRPr="00CB51EC">
              <w:rPr>
                <w:rFonts w:ascii="Arial" w:hAnsi="Arial" w:cs="Arial"/>
                <w:b/>
              </w:rPr>
              <w:t>resent:</w:t>
            </w:r>
          </w:p>
        </w:tc>
        <w:tc>
          <w:tcPr>
            <w:tcW w:w="5811" w:type="dxa"/>
          </w:tcPr>
          <w:p w14:paraId="70205CAF" w14:textId="77777777" w:rsidR="00B833E8" w:rsidRPr="00CB51EC" w:rsidRDefault="00B833E8" w:rsidP="00765E76">
            <w:pPr>
              <w:spacing w:line="276" w:lineRule="auto"/>
              <w:rPr>
                <w:rFonts w:ascii="Arial" w:hAnsi="Arial" w:cs="Arial"/>
              </w:rPr>
            </w:pPr>
          </w:p>
        </w:tc>
      </w:tr>
      <w:tr w:rsidR="0005103F" w:rsidRPr="00CB51EC" w14:paraId="3658AD39" w14:textId="77777777" w:rsidTr="00A718E7">
        <w:trPr>
          <w:trHeight w:val="340"/>
          <w:jc w:val="center"/>
        </w:trPr>
        <w:tc>
          <w:tcPr>
            <w:tcW w:w="3261" w:type="dxa"/>
          </w:tcPr>
          <w:p w14:paraId="78FB9D41" w14:textId="30AF8089" w:rsidR="0005103F" w:rsidRDefault="0005103F" w:rsidP="003B01E8">
            <w:pPr>
              <w:rPr>
                <w:rFonts w:ascii="Arial" w:hAnsi="Arial" w:cs="Arial"/>
              </w:rPr>
            </w:pPr>
            <w:r>
              <w:rPr>
                <w:rFonts w:ascii="Arial" w:hAnsi="Arial" w:cs="Arial"/>
              </w:rPr>
              <w:t>Nick Banks (NB)</w:t>
            </w:r>
          </w:p>
        </w:tc>
        <w:tc>
          <w:tcPr>
            <w:tcW w:w="5811" w:type="dxa"/>
          </w:tcPr>
          <w:p w14:paraId="67CCC970" w14:textId="2385C5B6" w:rsidR="0005103F" w:rsidRDefault="0005103F" w:rsidP="00936AD0">
            <w:pPr>
              <w:rPr>
                <w:rFonts w:ascii="Arial" w:hAnsi="Arial" w:cs="Arial"/>
              </w:rPr>
            </w:pPr>
            <w:r>
              <w:rPr>
                <w:rFonts w:ascii="Arial" w:hAnsi="Arial" w:cs="Arial"/>
              </w:rPr>
              <w:t>Independent Chair</w:t>
            </w:r>
          </w:p>
        </w:tc>
      </w:tr>
      <w:tr w:rsidR="003B01E8" w:rsidRPr="00CB51EC" w14:paraId="23970915" w14:textId="77777777" w:rsidTr="00A718E7">
        <w:trPr>
          <w:trHeight w:val="340"/>
          <w:jc w:val="center"/>
        </w:trPr>
        <w:tc>
          <w:tcPr>
            <w:tcW w:w="3261" w:type="dxa"/>
          </w:tcPr>
          <w:p w14:paraId="59D050A9" w14:textId="77777777" w:rsidR="003B01E8" w:rsidRPr="00CB51EC" w:rsidRDefault="00066280" w:rsidP="003B01E8">
            <w:pPr>
              <w:rPr>
                <w:rFonts w:ascii="Arial" w:hAnsi="Arial" w:cs="Arial"/>
              </w:rPr>
            </w:pPr>
            <w:r>
              <w:rPr>
                <w:rFonts w:ascii="Arial" w:hAnsi="Arial" w:cs="Arial"/>
              </w:rPr>
              <w:t>Andrew Proctor (AP)</w:t>
            </w:r>
          </w:p>
        </w:tc>
        <w:tc>
          <w:tcPr>
            <w:tcW w:w="5811" w:type="dxa"/>
          </w:tcPr>
          <w:p w14:paraId="27B34627" w14:textId="77777777" w:rsidR="003B01E8" w:rsidRPr="00CB51EC" w:rsidRDefault="0083357C" w:rsidP="00936AD0">
            <w:pPr>
              <w:rPr>
                <w:rFonts w:ascii="Arial" w:hAnsi="Arial" w:cs="Arial"/>
              </w:rPr>
            </w:pPr>
            <w:r>
              <w:rPr>
                <w:rFonts w:ascii="Arial" w:hAnsi="Arial" w:cs="Arial"/>
              </w:rPr>
              <w:t>Norfolk County Council</w:t>
            </w:r>
          </w:p>
        </w:tc>
      </w:tr>
      <w:tr w:rsidR="00066280" w:rsidRPr="00CB51EC" w14:paraId="21908DAB" w14:textId="77777777" w:rsidTr="00A718E7">
        <w:trPr>
          <w:trHeight w:val="340"/>
          <w:jc w:val="center"/>
        </w:trPr>
        <w:tc>
          <w:tcPr>
            <w:tcW w:w="3261" w:type="dxa"/>
          </w:tcPr>
          <w:p w14:paraId="744425F8" w14:textId="77777777" w:rsidR="00D733A0" w:rsidRPr="00CB51EC" w:rsidRDefault="0083357C" w:rsidP="00720695">
            <w:pPr>
              <w:rPr>
                <w:rFonts w:ascii="Arial" w:hAnsi="Arial" w:cs="Arial"/>
              </w:rPr>
            </w:pPr>
            <w:r>
              <w:rPr>
                <w:rFonts w:ascii="Arial" w:hAnsi="Arial" w:cs="Arial"/>
              </w:rPr>
              <w:t>Niko</w:t>
            </w:r>
            <w:r w:rsidR="00123B3C">
              <w:rPr>
                <w:rFonts w:ascii="Arial" w:hAnsi="Arial" w:cs="Arial"/>
              </w:rPr>
              <w:t>s</w:t>
            </w:r>
            <w:r>
              <w:rPr>
                <w:rFonts w:ascii="Arial" w:hAnsi="Arial" w:cs="Arial"/>
              </w:rPr>
              <w:t xml:space="preserve"> Savvas (NS)</w:t>
            </w:r>
          </w:p>
        </w:tc>
        <w:tc>
          <w:tcPr>
            <w:tcW w:w="5811" w:type="dxa"/>
          </w:tcPr>
          <w:p w14:paraId="757195E6" w14:textId="131B2C38" w:rsidR="00BE2C49" w:rsidRPr="00CB51EC" w:rsidRDefault="0083357C" w:rsidP="00BE2C49">
            <w:pPr>
              <w:rPr>
                <w:rFonts w:ascii="Arial" w:hAnsi="Arial" w:cs="Arial"/>
              </w:rPr>
            </w:pPr>
            <w:r>
              <w:rPr>
                <w:rFonts w:ascii="Arial" w:hAnsi="Arial" w:cs="Arial"/>
              </w:rPr>
              <w:t xml:space="preserve">West Suffolk College </w:t>
            </w:r>
          </w:p>
        </w:tc>
      </w:tr>
      <w:tr w:rsidR="00BE2C49" w:rsidRPr="00CB51EC" w14:paraId="7B65D344" w14:textId="77777777" w:rsidTr="00A718E7">
        <w:trPr>
          <w:trHeight w:val="340"/>
          <w:jc w:val="center"/>
        </w:trPr>
        <w:tc>
          <w:tcPr>
            <w:tcW w:w="3261" w:type="dxa"/>
          </w:tcPr>
          <w:p w14:paraId="4197AF5D" w14:textId="77777777" w:rsidR="00BE2C49" w:rsidRDefault="00BE2C49" w:rsidP="00BE2C49">
            <w:pPr>
              <w:rPr>
                <w:rFonts w:ascii="Arial" w:hAnsi="Arial" w:cs="Arial"/>
              </w:rPr>
            </w:pPr>
            <w:r>
              <w:rPr>
                <w:rFonts w:ascii="Arial" w:hAnsi="Arial" w:cs="Arial"/>
              </w:rPr>
              <w:t xml:space="preserve">Holly Field </w:t>
            </w:r>
            <w:r w:rsidR="00A222BB">
              <w:rPr>
                <w:rFonts w:ascii="Arial" w:hAnsi="Arial" w:cs="Arial"/>
              </w:rPr>
              <w:t>(HF)</w:t>
            </w:r>
          </w:p>
        </w:tc>
        <w:tc>
          <w:tcPr>
            <w:tcW w:w="5811" w:type="dxa"/>
          </w:tcPr>
          <w:p w14:paraId="732F5F3E" w14:textId="77777777" w:rsidR="00BE2C49" w:rsidRDefault="00BE2C49" w:rsidP="00BE2C49">
            <w:pPr>
              <w:rPr>
                <w:rFonts w:ascii="Arial" w:hAnsi="Arial" w:cs="Arial"/>
              </w:rPr>
            </w:pPr>
            <w:r>
              <w:rPr>
                <w:rFonts w:ascii="Arial" w:hAnsi="Arial" w:cs="Arial"/>
              </w:rPr>
              <w:t>Suffolk County Council (Deputising for Accountable Body S151 Officer)</w:t>
            </w:r>
          </w:p>
        </w:tc>
      </w:tr>
      <w:tr w:rsidR="00BE2C49" w:rsidRPr="00CB51EC" w14:paraId="728A08FF" w14:textId="77777777" w:rsidTr="00A718E7">
        <w:trPr>
          <w:trHeight w:val="340"/>
          <w:jc w:val="center"/>
        </w:trPr>
        <w:tc>
          <w:tcPr>
            <w:tcW w:w="3261" w:type="dxa"/>
          </w:tcPr>
          <w:p w14:paraId="0C66E0C0" w14:textId="77777777" w:rsidR="00BE2C49" w:rsidRPr="00CB51EC" w:rsidRDefault="00BE2C49" w:rsidP="00BE2C49">
            <w:pPr>
              <w:spacing w:line="276" w:lineRule="auto"/>
              <w:rPr>
                <w:rFonts w:ascii="Arial" w:hAnsi="Arial" w:cs="Arial"/>
              </w:rPr>
            </w:pPr>
            <w:r w:rsidRPr="00CB51EC">
              <w:rPr>
                <w:rFonts w:ascii="Arial" w:hAnsi="Arial" w:cs="Arial"/>
                <w:b/>
              </w:rPr>
              <w:t>In Attendance:</w:t>
            </w:r>
          </w:p>
        </w:tc>
        <w:tc>
          <w:tcPr>
            <w:tcW w:w="5811" w:type="dxa"/>
          </w:tcPr>
          <w:p w14:paraId="61C8E1C4" w14:textId="77777777" w:rsidR="00BE2C49" w:rsidRPr="00CB51EC" w:rsidRDefault="00BE2C49" w:rsidP="00BE2C49">
            <w:pPr>
              <w:spacing w:line="276" w:lineRule="auto"/>
              <w:rPr>
                <w:rFonts w:ascii="Arial" w:hAnsi="Arial" w:cs="Arial"/>
              </w:rPr>
            </w:pPr>
          </w:p>
        </w:tc>
      </w:tr>
      <w:tr w:rsidR="00BE2C49" w:rsidRPr="00CB51EC" w14:paraId="6C96C4FC" w14:textId="77777777" w:rsidTr="00A718E7">
        <w:trPr>
          <w:trHeight w:val="340"/>
          <w:jc w:val="center"/>
        </w:trPr>
        <w:tc>
          <w:tcPr>
            <w:tcW w:w="3261" w:type="dxa"/>
          </w:tcPr>
          <w:p w14:paraId="348814F3" w14:textId="77777777" w:rsidR="00BE2C49" w:rsidRPr="00CB51EC" w:rsidRDefault="00BE2C49" w:rsidP="00BE2C49">
            <w:pPr>
              <w:rPr>
                <w:rFonts w:ascii="Arial" w:hAnsi="Arial" w:cs="Arial"/>
              </w:rPr>
            </w:pPr>
            <w:r>
              <w:rPr>
                <w:rFonts w:ascii="Arial" w:hAnsi="Arial" w:cs="Arial"/>
              </w:rPr>
              <w:t>Rosanne Wijnberg (RW)</w:t>
            </w:r>
          </w:p>
        </w:tc>
        <w:tc>
          <w:tcPr>
            <w:tcW w:w="5811" w:type="dxa"/>
          </w:tcPr>
          <w:p w14:paraId="639880EC" w14:textId="77777777" w:rsidR="00BE2C49" w:rsidRPr="00CB51EC" w:rsidRDefault="00BE2C49" w:rsidP="00BE2C49">
            <w:pPr>
              <w:rPr>
                <w:rFonts w:ascii="Arial" w:hAnsi="Arial" w:cs="Arial"/>
              </w:rPr>
            </w:pPr>
            <w:r>
              <w:rPr>
                <w:rFonts w:ascii="Arial" w:hAnsi="Arial" w:cs="Arial"/>
              </w:rPr>
              <w:t>New Anglia LEP</w:t>
            </w:r>
          </w:p>
        </w:tc>
      </w:tr>
      <w:tr w:rsidR="00BE2C49" w:rsidRPr="00CB51EC" w14:paraId="35119DB7" w14:textId="77777777" w:rsidTr="00A718E7">
        <w:trPr>
          <w:trHeight w:val="340"/>
          <w:jc w:val="center"/>
        </w:trPr>
        <w:tc>
          <w:tcPr>
            <w:tcW w:w="3261" w:type="dxa"/>
          </w:tcPr>
          <w:p w14:paraId="6F0FDCEC" w14:textId="77777777" w:rsidR="00BE2C49" w:rsidRPr="00CB51EC" w:rsidRDefault="00BE2C49" w:rsidP="00BE2C49">
            <w:pPr>
              <w:rPr>
                <w:rFonts w:ascii="Arial" w:hAnsi="Arial" w:cs="Arial"/>
              </w:rPr>
            </w:pPr>
            <w:r>
              <w:rPr>
                <w:rFonts w:ascii="Arial" w:hAnsi="Arial" w:cs="Arial"/>
              </w:rPr>
              <w:t>Keith Spanton (KS)</w:t>
            </w:r>
          </w:p>
        </w:tc>
        <w:tc>
          <w:tcPr>
            <w:tcW w:w="5811" w:type="dxa"/>
          </w:tcPr>
          <w:p w14:paraId="4E9B40CB" w14:textId="77777777" w:rsidR="00BE2C49" w:rsidRPr="00CB51EC" w:rsidRDefault="00BE2C49" w:rsidP="00BE2C49">
            <w:pPr>
              <w:rPr>
                <w:rFonts w:ascii="Arial" w:hAnsi="Arial" w:cs="Arial"/>
              </w:rPr>
            </w:pPr>
            <w:r>
              <w:rPr>
                <w:rFonts w:ascii="Arial" w:hAnsi="Arial" w:cs="Arial"/>
              </w:rPr>
              <w:t>New Anglia LEP</w:t>
            </w:r>
          </w:p>
        </w:tc>
      </w:tr>
      <w:tr w:rsidR="00BE2C49" w:rsidRPr="00CB51EC" w14:paraId="5880E8E5" w14:textId="77777777" w:rsidTr="00A718E7">
        <w:trPr>
          <w:trHeight w:val="340"/>
          <w:jc w:val="center"/>
        </w:trPr>
        <w:tc>
          <w:tcPr>
            <w:tcW w:w="3261" w:type="dxa"/>
          </w:tcPr>
          <w:p w14:paraId="7FDC3384" w14:textId="6479F31F" w:rsidR="00BE2C49" w:rsidRPr="00CB51EC" w:rsidRDefault="0005103F" w:rsidP="00BE2C49">
            <w:pPr>
              <w:rPr>
                <w:rFonts w:ascii="Arial" w:hAnsi="Arial" w:cs="Arial"/>
              </w:rPr>
            </w:pPr>
            <w:r>
              <w:rPr>
                <w:rFonts w:ascii="Arial" w:hAnsi="Arial" w:cs="Arial"/>
              </w:rPr>
              <w:t>Helen Wilton (HW)</w:t>
            </w:r>
          </w:p>
        </w:tc>
        <w:tc>
          <w:tcPr>
            <w:tcW w:w="5811" w:type="dxa"/>
          </w:tcPr>
          <w:p w14:paraId="3DB15E71" w14:textId="77777777" w:rsidR="00BE2C49" w:rsidRPr="00CB51EC" w:rsidRDefault="00BE2C49" w:rsidP="007F1F21">
            <w:pPr>
              <w:rPr>
                <w:rFonts w:ascii="Arial" w:hAnsi="Arial" w:cs="Arial"/>
              </w:rPr>
            </w:pPr>
            <w:r>
              <w:rPr>
                <w:rFonts w:ascii="Arial" w:hAnsi="Arial" w:cs="Arial"/>
              </w:rPr>
              <w:t xml:space="preserve">New Anglia LEP </w:t>
            </w:r>
          </w:p>
        </w:tc>
      </w:tr>
      <w:tr w:rsidR="0005103F" w:rsidRPr="00CB51EC" w14:paraId="657CC492" w14:textId="77777777" w:rsidTr="00A718E7">
        <w:trPr>
          <w:trHeight w:val="340"/>
          <w:jc w:val="center"/>
        </w:trPr>
        <w:tc>
          <w:tcPr>
            <w:tcW w:w="3261" w:type="dxa"/>
          </w:tcPr>
          <w:p w14:paraId="296C92F3" w14:textId="53B81915" w:rsidR="0005103F" w:rsidRDefault="0005103F" w:rsidP="00BE2C49">
            <w:pPr>
              <w:rPr>
                <w:rFonts w:ascii="Arial" w:hAnsi="Arial" w:cs="Arial"/>
              </w:rPr>
            </w:pPr>
            <w:r>
              <w:rPr>
                <w:rFonts w:ascii="Arial" w:hAnsi="Arial" w:cs="Arial"/>
              </w:rPr>
              <w:t>Melanie Richardson (MR)</w:t>
            </w:r>
          </w:p>
        </w:tc>
        <w:tc>
          <w:tcPr>
            <w:tcW w:w="5811" w:type="dxa"/>
          </w:tcPr>
          <w:p w14:paraId="454E3CBC" w14:textId="6FAB31FA" w:rsidR="0005103F" w:rsidRDefault="0005103F" w:rsidP="007F1F21">
            <w:pPr>
              <w:rPr>
                <w:rFonts w:ascii="Arial" w:hAnsi="Arial" w:cs="Arial"/>
              </w:rPr>
            </w:pPr>
            <w:r>
              <w:rPr>
                <w:rFonts w:ascii="Arial" w:hAnsi="Arial" w:cs="Arial"/>
              </w:rPr>
              <w:t>New Anglia LEP</w:t>
            </w:r>
          </w:p>
        </w:tc>
      </w:tr>
      <w:tr w:rsidR="00814225" w:rsidRPr="00CB51EC" w14:paraId="1F8633B2" w14:textId="77777777" w:rsidTr="00A718E7">
        <w:trPr>
          <w:trHeight w:val="340"/>
          <w:jc w:val="center"/>
        </w:trPr>
        <w:tc>
          <w:tcPr>
            <w:tcW w:w="3261" w:type="dxa"/>
          </w:tcPr>
          <w:p w14:paraId="1FDC6320" w14:textId="7A1030DF" w:rsidR="00814225" w:rsidRDefault="00814225" w:rsidP="00BE2C49">
            <w:pPr>
              <w:rPr>
                <w:rFonts w:ascii="Arial" w:hAnsi="Arial" w:cs="Arial"/>
              </w:rPr>
            </w:pPr>
            <w:r>
              <w:rPr>
                <w:rFonts w:ascii="Arial" w:hAnsi="Arial" w:cs="Arial"/>
              </w:rPr>
              <w:t>Corrienne Peasgood (PG)</w:t>
            </w:r>
          </w:p>
        </w:tc>
        <w:tc>
          <w:tcPr>
            <w:tcW w:w="5811" w:type="dxa"/>
          </w:tcPr>
          <w:p w14:paraId="64D376EC" w14:textId="77CC41A9" w:rsidR="00814225" w:rsidRDefault="00814225" w:rsidP="007F1F21">
            <w:pPr>
              <w:rPr>
                <w:rFonts w:ascii="Arial" w:hAnsi="Arial" w:cs="Arial"/>
              </w:rPr>
            </w:pPr>
            <w:r>
              <w:rPr>
                <w:rFonts w:ascii="Arial" w:hAnsi="Arial" w:cs="Arial"/>
              </w:rPr>
              <w:t xml:space="preserve">Norwich City College </w:t>
            </w:r>
          </w:p>
        </w:tc>
      </w:tr>
      <w:tr w:rsidR="00436D8A" w:rsidRPr="00CB51EC" w14:paraId="558B9706" w14:textId="77777777" w:rsidTr="00A718E7">
        <w:trPr>
          <w:trHeight w:val="340"/>
          <w:jc w:val="center"/>
        </w:trPr>
        <w:tc>
          <w:tcPr>
            <w:tcW w:w="3261" w:type="dxa"/>
          </w:tcPr>
          <w:p w14:paraId="1B652363" w14:textId="7E453F17" w:rsidR="00436D8A" w:rsidRDefault="00436D8A" w:rsidP="00BE2C49">
            <w:pPr>
              <w:rPr>
                <w:rFonts w:ascii="Arial" w:hAnsi="Arial" w:cs="Arial"/>
              </w:rPr>
            </w:pPr>
            <w:r>
              <w:rPr>
                <w:rFonts w:ascii="Arial" w:hAnsi="Arial" w:cs="Arial"/>
              </w:rPr>
              <w:t>Doug Field (DF)</w:t>
            </w:r>
          </w:p>
        </w:tc>
        <w:tc>
          <w:tcPr>
            <w:tcW w:w="5811" w:type="dxa"/>
          </w:tcPr>
          <w:p w14:paraId="120B4610" w14:textId="3A5F0587" w:rsidR="006E0F9E" w:rsidRDefault="00436D8A" w:rsidP="006E0F9E">
            <w:pPr>
              <w:rPr>
                <w:rFonts w:ascii="Arial" w:hAnsi="Arial" w:cs="Arial"/>
              </w:rPr>
            </w:pPr>
            <w:r>
              <w:rPr>
                <w:rFonts w:ascii="Arial" w:hAnsi="Arial" w:cs="Arial"/>
              </w:rPr>
              <w:t>East of England Co-op</w:t>
            </w:r>
          </w:p>
        </w:tc>
      </w:tr>
      <w:tr w:rsidR="006E0F9E" w:rsidRPr="00CB51EC" w14:paraId="6557158E" w14:textId="77777777" w:rsidTr="00A718E7">
        <w:trPr>
          <w:trHeight w:val="340"/>
          <w:jc w:val="center"/>
        </w:trPr>
        <w:tc>
          <w:tcPr>
            <w:tcW w:w="3261" w:type="dxa"/>
          </w:tcPr>
          <w:p w14:paraId="1095ECEC" w14:textId="094F9569" w:rsidR="006E0F9E" w:rsidRDefault="006E0F9E" w:rsidP="00BE2C49">
            <w:pPr>
              <w:rPr>
                <w:rFonts w:ascii="Arial" w:hAnsi="Arial" w:cs="Arial"/>
              </w:rPr>
            </w:pPr>
            <w:r>
              <w:rPr>
                <w:rFonts w:ascii="Arial" w:hAnsi="Arial" w:cs="Arial"/>
              </w:rPr>
              <w:t xml:space="preserve">Aaron </w:t>
            </w:r>
            <w:proofErr w:type="spellStart"/>
            <w:r>
              <w:rPr>
                <w:rFonts w:ascii="Arial" w:hAnsi="Arial" w:cs="Arial"/>
              </w:rPr>
              <w:t>Widdows</w:t>
            </w:r>
            <w:proofErr w:type="spellEnd"/>
          </w:p>
        </w:tc>
        <w:tc>
          <w:tcPr>
            <w:tcW w:w="5811" w:type="dxa"/>
          </w:tcPr>
          <w:p w14:paraId="62AEC20B" w14:textId="148F86C3" w:rsidR="006E0F9E" w:rsidRDefault="006E0F9E" w:rsidP="006E0F9E">
            <w:pPr>
              <w:rPr>
                <w:rFonts w:ascii="Arial" w:hAnsi="Arial" w:cs="Arial"/>
              </w:rPr>
            </w:pPr>
            <w:r>
              <w:rPr>
                <w:rFonts w:ascii="Arial" w:hAnsi="Arial" w:cs="Arial"/>
              </w:rPr>
              <w:t>Price Bailey</w:t>
            </w:r>
          </w:p>
        </w:tc>
      </w:tr>
      <w:tr w:rsidR="006E0F9E" w:rsidRPr="00CB51EC" w14:paraId="132BA881" w14:textId="77777777" w:rsidTr="00A718E7">
        <w:trPr>
          <w:trHeight w:val="340"/>
          <w:jc w:val="center"/>
        </w:trPr>
        <w:tc>
          <w:tcPr>
            <w:tcW w:w="3261" w:type="dxa"/>
          </w:tcPr>
          <w:p w14:paraId="3D552FB8" w14:textId="3A94DB02" w:rsidR="006E0F9E" w:rsidRDefault="006E0F9E" w:rsidP="00BE2C49">
            <w:pPr>
              <w:rPr>
                <w:rFonts w:ascii="Arial" w:hAnsi="Arial" w:cs="Arial"/>
              </w:rPr>
            </w:pPr>
            <w:r>
              <w:rPr>
                <w:rFonts w:ascii="Arial" w:hAnsi="Arial" w:cs="Arial"/>
              </w:rPr>
              <w:t>Ste</w:t>
            </w:r>
            <w:r w:rsidR="0072222A">
              <w:rPr>
                <w:rFonts w:ascii="Arial" w:hAnsi="Arial" w:cs="Arial"/>
              </w:rPr>
              <w:t xml:space="preserve">phan </w:t>
            </w:r>
            <w:r>
              <w:rPr>
                <w:rFonts w:ascii="Arial" w:hAnsi="Arial" w:cs="Arial"/>
              </w:rPr>
              <w:t>Schmitt</w:t>
            </w:r>
          </w:p>
        </w:tc>
        <w:tc>
          <w:tcPr>
            <w:tcW w:w="5811" w:type="dxa"/>
          </w:tcPr>
          <w:p w14:paraId="0814707A" w14:textId="1D6A804D" w:rsidR="006E0F9E" w:rsidRDefault="006E0F9E" w:rsidP="006E0F9E">
            <w:pPr>
              <w:rPr>
                <w:rFonts w:ascii="Arial" w:hAnsi="Arial" w:cs="Arial"/>
              </w:rPr>
            </w:pPr>
            <w:r>
              <w:rPr>
                <w:rFonts w:ascii="Arial" w:hAnsi="Arial" w:cs="Arial"/>
              </w:rPr>
              <w:t>Price Bailey</w:t>
            </w:r>
          </w:p>
        </w:tc>
      </w:tr>
    </w:tbl>
    <w:p w14:paraId="64737CD8" w14:textId="77777777" w:rsidR="004B4ADB" w:rsidRPr="00CB51EC" w:rsidRDefault="005925BD" w:rsidP="00EA4D24">
      <w:pPr>
        <w:spacing w:after="0"/>
        <w:rPr>
          <w:rFonts w:ascii="Arial" w:hAnsi="Arial" w:cs="Arial"/>
        </w:rPr>
      </w:pPr>
      <w:r>
        <w:rPr>
          <w:rFonts w:ascii="Arial" w:hAnsi="Arial" w:cs="Arial"/>
        </w:rPr>
        <w:tab/>
      </w:r>
    </w:p>
    <w:tbl>
      <w:tblPr>
        <w:tblStyle w:val="TableGrid"/>
        <w:tblW w:w="10206" w:type="dxa"/>
        <w:tblInd w:w="137" w:type="dxa"/>
        <w:tblLayout w:type="fixed"/>
        <w:tblLook w:val="04A0" w:firstRow="1" w:lastRow="0" w:firstColumn="1" w:lastColumn="0" w:noHBand="0" w:noVBand="1"/>
      </w:tblPr>
      <w:tblGrid>
        <w:gridCol w:w="709"/>
        <w:gridCol w:w="9497"/>
      </w:tblGrid>
      <w:tr w:rsidR="00896F44" w:rsidRPr="00CB51EC" w14:paraId="5966F5D5" w14:textId="77777777" w:rsidTr="00E06248">
        <w:trPr>
          <w:trHeight w:val="395"/>
        </w:trPr>
        <w:tc>
          <w:tcPr>
            <w:tcW w:w="10206" w:type="dxa"/>
            <w:gridSpan w:val="2"/>
            <w:vAlign w:val="center"/>
          </w:tcPr>
          <w:p w14:paraId="3D895AA3" w14:textId="77777777" w:rsidR="00896F44" w:rsidRPr="00A525FE" w:rsidRDefault="00896F44" w:rsidP="0084619B">
            <w:pPr>
              <w:rPr>
                <w:rFonts w:ascii="Arial" w:hAnsi="Arial" w:cs="Arial"/>
                <w:b/>
              </w:rPr>
            </w:pPr>
            <w:r w:rsidRPr="00A525FE">
              <w:rPr>
                <w:rFonts w:ascii="Arial" w:hAnsi="Arial" w:cs="Arial"/>
                <w:b/>
              </w:rPr>
              <w:t>Actions from the Meeting</w:t>
            </w:r>
          </w:p>
        </w:tc>
      </w:tr>
      <w:tr w:rsidR="00F85A09" w:rsidRPr="00896F44" w14:paraId="6CED91FC" w14:textId="77777777" w:rsidTr="00C94BBE">
        <w:trPr>
          <w:trHeight w:val="1167"/>
        </w:trPr>
        <w:tc>
          <w:tcPr>
            <w:tcW w:w="10206" w:type="dxa"/>
            <w:gridSpan w:val="2"/>
            <w:vAlign w:val="center"/>
          </w:tcPr>
          <w:p w14:paraId="094D1515" w14:textId="58032666" w:rsidR="00A730F6" w:rsidRPr="00A525FE" w:rsidRDefault="006E0F9E" w:rsidP="00A730F6">
            <w:pPr>
              <w:rPr>
                <w:rFonts w:ascii="Arial" w:hAnsi="Arial" w:cs="Arial"/>
              </w:rPr>
            </w:pPr>
            <w:r w:rsidRPr="00A525FE">
              <w:rPr>
                <w:rFonts w:ascii="Arial" w:hAnsi="Arial" w:cs="Arial"/>
              </w:rPr>
              <w:t>Banking d</w:t>
            </w:r>
            <w:r w:rsidR="00A730F6" w:rsidRPr="00A525FE">
              <w:rPr>
                <w:rFonts w:ascii="Arial" w:hAnsi="Arial" w:cs="Arial"/>
              </w:rPr>
              <w:t xml:space="preserve">ual </w:t>
            </w:r>
            <w:r w:rsidRPr="00A525FE">
              <w:rPr>
                <w:rFonts w:ascii="Arial" w:hAnsi="Arial" w:cs="Arial"/>
              </w:rPr>
              <w:t>c</w:t>
            </w:r>
            <w:r w:rsidR="00A730F6" w:rsidRPr="00A525FE">
              <w:rPr>
                <w:rFonts w:ascii="Arial" w:hAnsi="Arial" w:cs="Arial"/>
              </w:rPr>
              <w:t xml:space="preserve">ontrols to be investigated along with segregation of duties at higher payment levels – RW and KS  </w:t>
            </w:r>
          </w:p>
          <w:p w14:paraId="2411CA86" w14:textId="77777777" w:rsidR="00EA4D24" w:rsidRPr="00A525FE" w:rsidRDefault="00C94BBE" w:rsidP="00C94BBE">
            <w:pPr>
              <w:rPr>
                <w:rFonts w:ascii="Arial" w:hAnsi="Arial" w:cs="Arial"/>
              </w:rPr>
            </w:pPr>
            <w:r w:rsidRPr="00A525FE">
              <w:rPr>
                <w:rFonts w:ascii="Arial" w:hAnsi="Arial" w:cs="Arial"/>
              </w:rPr>
              <w:t>Changes to the Accounts to be made as per those noted below – Price Bailey</w:t>
            </w:r>
          </w:p>
          <w:p w14:paraId="67561842" w14:textId="5DABD4DB" w:rsidR="006E0F9E" w:rsidRPr="00A525FE" w:rsidRDefault="006E0F9E" w:rsidP="00C94BBE">
            <w:pPr>
              <w:rPr>
                <w:rFonts w:ascii="Arial" w:hAnsi="Arial" w:cs="Arial"/>
              </w:rPr>
            </w:pPr>
          </w:p>
        </w:tc>
      </w:tr>
      <w:tr w:rsidR="003F41F0" w:rsidRPr="00CB51EC" w14:paraId="3A3A5CBD" w14:textId="77777777" w:rsidTr="00E06248">
        <w:trPr>
          <w:trHeight w:val="295"/>
        </w:trPr>
        <w:tc>
          <w:tcPr>
            <w:tcW w:w="709" w:type="dxa"/>
            <w:vAlign w:val="center"/>
          </w:tcPr>
          <w:p w14:paraId="710673F8" w14:textId="77777777" w:rsidR="005925BD" w:rsidRPr="00A525FE" w:rsidRDefault="003F41F0" w:rsidP="00E06248">
            <w:pPr>
              <w:rPr>
                <w:rFonts w:ascii="Arial" w:hAnsi="Arial" w:cs="Arial"/>
                <w:b/>
              </w:rPr>
            </w:pPr>
            <w:r w:rsidRPr="00A525FE">
              <w:rPr>
                <w:rFonts w:ascii="Arial" w:hAnsi="Arial" w:cs="Arial"/>
                <w:b/>
              </w:rPr>
              <w:t>1</w:t>
            </w:r>
          </w:p>
        </w:tc>
        <w:tc>
          <w:tcPr>
            <w:tcW w:w="9497" w:type="dxa"/>
            <w:vAlign w:val="center"/>
          </w:tcPr>
          <w:p w14:paraId="1F9BE203" w14:textId="77777777" w:rsidR="001148A5" w:rsidRPr="00A525FE" w:rsidRDefault="003F41F0" w:rsidP="0084619B">
            <w:pPr>
              <w:rPr>
                <w:rFonts w:ascii="Arial" w:hAnsi="Arial" w:cs="Arial"/>
                <w:b/>
              </w:rPr>
            </w:pPr>
            <w:r w:rsidRPr="00A525FE">
              <w:rPr>
                <w:rFonts w:ascii="Arial" w:hAnsi="Arial" w:cs="Arial"/>
                <w:b/>
              </w:rPr>
              <w:t xml:space="preserve">Welcome </w:t>
            </w:r>
            <w:r w:rsidR="00BE2C49" w:rsidRPr="00A525FE">
              <w:rPr>
                <w:rFonts w:ascii="Arial" w:hAnsi="Arial" w:cs="Arial"/>
                <w:b/>
              </w:rPr>
              <w:t>and Introductions</w:t>
            </w:r>
          </w:p>
        </w:tc>
      </w:tr>
      <w:tr w:rsidR="003F41F0" w:rsidRPr="0005103F" w14:paraId="04BAE5F6" w14:textId="77777777" w:rsidTr="0005103F">
        <w:trPr>
          <w:trHeight w:val="831"/>
        </w:trPr>
        <w:tc>
          <w:tcPr>
            <w:tcW w:w="10206" w:type="dxa"/>
            <w:gridSpan w:val="2"/>
          </w:tcPr>
          <w:p w14:paraId="64A88642" w14:textId="41188474" w:rsidR="00F56579" w:rsidRPr="00A525FE" w:rsidRDefault="0005103F" w:rsidP="0005103F">
            <w:pPr>
              <w:rPr>
                <w:rFonts w:ascii="Arial" w:hAnsi="Arial" w:cs="Arial"/>
              </w:rPr>
            </w:pPr>
            <w:r w:rsidRPr="00A525FE">
              <w:rPr>
                <w:rFonts w:ascii="Arial" w:hAnsi="Arial" w:cs="Arial"/>
              </w:rPr>
              <w:t>Nick Banks (NB) welcomed everyone to the meeting and proposed that, as Andrew Proctor (AP) had to leave at 8.30am, Item 4, the Draft Annual Financial Statements, be addressed first.  This was agreed by the meeting.</w:t>
            </w:r>
          </w:p>
          <w:p w14:paraId="434859BB" w14:textId="77777777" w:rsidR="00436D8A" w:rsidRPr="00A525FE" w:rsidRDefault="00436D8A" w:rsidP="0005103F">
            <w:pPr>
              <w:rPr>
                <w:rFonts w:ascii="Arial" w:hAnsi="Arial" w:cs="Arial"/>
              </w:rPr>
            </w:pPr>
          </w:p>
          <w:p w14:paraId="00E14E62" w14:textId="2AC5CB13" w:rsidR="00436D8A" w:rsidRPr="00A525FE" w:rsidRDefault="00436D8A" w:rsidP="0005103F">
            <w:pPr>
              <w:rPr>
                <w:rFonts w:ascii="Arial" w:hAnsi="Arial" w:cs="Arial"/>
              </w:rPr>
            </w:pPr>
            <w:r w:rsidRPr="00A525FE">
              <w:rPr>
                <w:rFonts w:ascii="Arial" w:hAnsi="Arial" w:cs="Arial"/>
              </w:rPr>
              <w:t>NB welcomed Doug Field, Chair of the LEP</w:t>
            </w:r>
            <w:r w:rsidR="00814225" w:rsidRPr="00A525FE">
              <w:rPr>
                <w:rFonts w:ascii="Arial" w:hAnsi="Arial" w:cs="Arial"/>
              </w:rPr>
              <w:t xml:space="preserve"> and Corrienne Peasgood from Norwich City College, who will be joining the LEP Board and the Audit and Risk Committee </w:t>
            </w:r>
            <w:proofErr w:type="gramStart"/>
            <w:r w:rsidR="00814225" w:rsidRPr="00A525FE">
              <w:rPr>
                <w:rFonts w:ascii="Arial" w:hAnsi="Arial" w:cs="Arial"/>
              </w:rPr>
              <w:t>in the near future</w:t>
            </w:r>
            <w:proofErr w:type="gramEnd"/>
            <w:r w:rsidR="00814225" w:rsidRPr="00A525FE">
              <w:rPr>
                <w:rFonts w:ascii="Arial" w:hAnsi="Arial" w:cs="Arial"/>
              </w:rPr>
              <w:t xml:space="preserve">.  He also welcomed </w:t>
            </w:r>
            <w:r w:rsidR="006E0F9E" w:rsidRPr="00A525FE">
              <w:rPr>
                <w:rFonts w:ascii="Arial" w:hAnsi="Arial" w:cs="Arial"/>
              </w:rPr>
              <w:t xml:space="preserve">Aaron </w:t>
            </w:r>
            <w:proofErr w:type="spellStart"/>
            <w:r w:rsidR="006E0F9E" w:rsidRPr="00A525FE">
              <w:rPr>
                <w:rFonts w:ascii="Arial" w:hAnsi="Arial" w:cs="Arial"/>
              </w:rPr>
              <w:t>Widdows</w:t>
            </w:r>
            <w:proofErr w:type="spellEnd"/>
            <w:r w:rsidR="006E0F9E" w:rsidRPr="00A525FE">
              <w:rPr>
                <w:rFonts w:ascii="Arial" w:hAnsi="Arial" w:cs="Arial"/>
              </w:rPr>
              <w:t xml:space="preserve"> </w:t>
            </w:r>
            <w:r w:rsidRPr="00A525FE">
              <w:rPr>
                <w:rFonts w:ascii="Arial" w:hAnsi="Arial" w:cs="Arial"/>
              </w:rPr>
              <w:t xml:space="preserve">&amp; </w:t>
            </w:r>
            <w:r w:rsidR="006E0F9E" w:rsidRPr="00A525FE">
              <w:rPr>
                <w:rFonts w:ascii="Arial" w:hAnsi="Arial" w:cs="Arial"/>
              </w:rPr>
              <w:t>Ste</w:t>
            </w:r>
            <w:r w:rsidR="0072222A">
              <w:rPr>
                <w:rFonts w:ascii="Arial" w:hAnsi="Arial" w:cs="Arial"/>
              </w:rPr>
              <w:t xml:space="preserve">phan </w:t>
            </w:r>
            <w:r w:rsidR="006E0F9E" w:rsidRPr="00A525FE">
              <w:rPr>
                <w:rFonts w:ascii="Arial" w:hAnsi="Arial" w:cs="Arial"/>
              </w:rPr>
              <w:t xml:space="preserve">Schmitt </w:t>
            </w:r>
            <w:r w:rsidRPr="00A525FE">
              <w:rPr>
                <w:rFonts w:ascii="Arial" w:hAnsi="Arial" w:cs="Arial"/>
              </w:rPr>
              <w:t>from Price Bailey to the meeting</w:t>
            </w:r>
          </w:p>
          <w:p w14:paraId="48BC8EB1" w14:textId="59933EE9" w:rsidR="006E0F9E" w:rsidRPr="00A525FE" w:rsidRDefault="006E0F9E" w:rsidP="0005103F">
            <w:pPr>
              <w:rPr>
                <w:rFonts w:ascii="Arial" w:hAnsi="Arial" w:cs="Arial"/>
              </w:rPr>
            </w:pPr>
          </w:p>
        </w:tc>
      </w:tr>
      <w:tr w:rsidR="003F41F0" w:rsidRPr="00CB51EC" w14:paraId="45687E81" w14:textId="77777777" w:rsidTr="00896F44">
        <w:trPr>
          <w:trHeight w:val="340"/>
        </w:trPr>
        <w:tc>
          <w:tcPr>
            <w:tcW w:w="709" w:type="dxa"/>
            <w:vAlign w:val="center"/>
          </w:tcPr>
          <w:p w14:paraId="1114B0B0" w14:textId="77777777" w:rsidR="003F41F0" w:rsidRPr="00A525FE" w:rsidRDefault="003F41F0" w:rsidP="003F41F0">
            <w:pPr>
              <w:rPr>
                <w:rFonts w:ascii="Arial" w:hAnsi="Arial" w:cs="Arial"/>
                <w:b/>
              </w:rPr>
            </w:pPr>
            <w:r w:rsidRPr="00A525FE">
              <w:rPr>
                <w:rFonts w:ascii="Arial" w:hAnsi="Arial" w:cs="Arial"/>
                <w:b/>
              </w:rPr>
              <w:t>2</w:t>
            </w:r>
          </w:p>
        </w:tc>
        <w:tc>
          <w:tcPr>
            <w:tcW w:w="9497" w:type="dxa"/>
            <w:vAlign w:val="center"/>
          </w:tcPr>
          <w:p w14:paraId="61CB0AC1" w14:textId="77777777" w:rsidR="003F41F0" w:rsidRPr="00A525FE" w:rsidRDefault="003F41F0" w:rsidP="003F41F0">
            <w:pPr>
              <w:rPr>
                <w:rFonts w:ascii="Arial" w:hAnsi="Arial" w:cs="Arial"/>
                <w:b/>
              </w:rPr>
            </w:pPr>
            <w:r w:rsidRPr="00A525FE">
              <w:rPr>
                <w:rFonts w:ascii="Arial" w:hAnsi="Arial" w:cs="Arial"/>
                <w:b/>
              </w:rPr>
              <w:t>Apologies</w:t>
            </w:r>
          </w:p>
        </w:tc>
      </w:tr>
      <w:tr w:rsidR="003F41F0" w:rsidRPr="00CB51EC" w14:paraId="6563D08A" w14:textId="77777777" w:rsidTr="00436D8A">
        <w:trPr>
          <w:trHeight w:val="493"/>
        </w:trPr>
        <w:tc>
          <w:tcPr>
            <w:tcW w:w="10206" w:type="dxa"/>
            <w:gridSpan w:val="2"/>
          </w:tcPr>
          <w:p w14:paraId="54CA0662" w14:textId="6E6DDDA5" w:rsidR="00226D7E" w:rsidRPr="00A525FE" w:rsidRDefault="00436D8A" w:rsidP="00F03BE6">
            <w:pPr>
              <w:rPr>
                <w:rFonts w:ascii="Arial" w:hAnsi="Arial" w:cs="Arial"/>
              </w:rPr>
            </w:pPr>
            <w:r w:rsidRPr="00A525FE">
              <w:rPr>
                <w:rFonts w:ascii="Arial" w:hAnsi="Arial" w:cs="Arial"/>
              </w:rPr>
              <w:t xml:space="preserve">AP noted that he had to leave at 8.30am. </w:t>
            </w:r>
          </w:p>
        </w:tc>
      </w:tr>
      <w:tr w:rsidR="00A8339B" w:rsidRPr="00CB51EC" w14:paraId="07700CBD" w14:textId="77777777" w:rsidTr="00896F44">
        <w:trPr>
          <w:trHeight w:val="340"/>
        </w:trPr>
        <w:tc>
          <w:tcPr>
            <w:tcW w:w="709" w:type="dxa"/>
            <w:vAlign w:val="center"/>
          </w:tcPr>
          <w:p w14:paraId="41443066" w14:textId="77777777" w:rsidR="00A8339B" w:rsidRPr="00A525FE" w:rsidRDefault="00347F2D" w:rsidP="00E850BD">
            <w:pPr>
              <w:rPr>
                <w:rFonts w:ascii="Arial" w:hAnsi="Arial" w:cs="Arial"/>
                <w:b/>
              </w:rPr>
            </w:pPr>
            <w:r w:rsidRPr="00A525FE">
              <w:rPr>
                <w:rFonts w:ascii="Arial" w:hAnsi="Arial" w:cs="Arial"/>
                <w:b/>
              </w:rPr>
              <w:t>3</w:t>
            </w:r>
          </w:p>
        </w:tc>
        <w:tc>
          <w:tcPr>
            <w:tcW w:w="9497" w:type="dxa"/>
            <w:vAlign w:val="center"/>
          </w:tcPr>
          <w:p w14:paraId="700192F7" w14:textId="77777777" w:rsidR="00A8339B" w:rsidRPr="00A525FE" w:rsidRDefault="00A8339B" w:rsidP="00E850BD">
            <w:pPr>
              <w:rPr>
                <w:rFonts w:ascii="Arial" w:hAnsi="Arial" w:cs="Arial"/>
                <w:b/>
              </w:rPr>
            </w:pPr>
            <w:r w:rsidRPr="00A525FE">
              <w:rPr>
                <w:rFonts w:ascii="Arial" w:hAnsi="Arial" w:cs="Arial"/>
                <w:b/>
              </w:rPr>
              <w:t>Declarations of Interest</w:t>
            </w:r>
          </w:p>
        </w:tc>
      </w:tr>
      <w:tr w:rsidR="003F41F0" w:rsidRPr="00CB51EC" w14:paraId="6FBEA010" w14:textId="77777777" w:rsidTr="00436D8A">
        <w:trPr>
          <w:trHeight w:val="337"/>
        </w:trPr>
        <w:tc>
          <w:tcPr>
            <w:tcW w:w="10206" w:type="dxa"/>
            <w:gridSpan w:val="2"/>
          </w:tcPr>
          <w:p w14:paraId="1D3B302E" w14:textId="1DE6690C" w:rsidR="00EA4D24" w:rsidRPr="00A525FE" w:rsidRDefault="003F41F0" w:rsidP="00EA4D24">
            <w:pPr>
              <w:rPr>
                <w:rFonts w:ascii="Arial" w:hAnsi="Arial" w:cs="Arial"/>
              </w:rPr>
            </w:pPr>
            <w:r w:rsidRPr="00A525FE">
              <w:rPr>
                <w:rFonts w:ascii="Arial" w:hAnsi="Arial" w:cs="Arial"/>
              </w:rPr>
              <w:t xml:space="preserve">Full declarations of interest can be found at </w:t>
            </w:r>
            <w:hyperlink r:id="rId9" w:history="1">
              <w:r w:rsidR="006E0F9E" w:rsidRPr="00A525FE">
                <w:rPr>
                  <w:rStyle w:val="Hyperlink"/>
                  <w:rFonts w:ascii="Arial" w:hAnsi="Arial" w:cs="Arial"/>
                </w:rPr>
                <w:t>https://newanglia.co.uk/our-board/</w:t>
              </w:r>
            </w:hyperlink>
          </w:p>
          <w:p w14:paraId="13063226" w14:textId="65C6C5C3" w:rsidR="00AB5B5D" w:rsidRPr="00A525FE" w:rsidRDefault="00F731E8" w:rsidP="00EA4D24">
            <w:pPr>
              <w:rPr>
                <w:rFonts w:ascii="Arial" w:hAnsi="Arial" w:cs="Arial"/>
              </w:rPr>
            </w:pPr>
            <w:r w:rsidRPr="00A525FE">
              <w:rPr>
                <w:rFonts w:ascii="Arial" w:hAnsi="Arial" w:cs="Arial"/>
              </w:rPr>
              <w:t>AP advised that he is a Director of New Anglia Capital.</w:t>
            </w:r>
          </w:p>
        </w:tc>
      </w:tr>
      <w:tr w:rsidR="00A8339B" w:rsidRPr="00CB51EC" w14:paraId="3FFA353E" w14:textId="77777777" w:rsidTr="00896F44">
        <w:trPr>
          <w:trHeight w:val="340"/>
        </w:trPr>
        <w:tc>
          <w:tcPr>
            <w:tcW w:w="709" w:type="dxa"/>
            <w:vAlign w:val="center"/>
          </w:tcPr>
          <w:p w14:paraId="7F0F71DB" w14:textId="77777777" w:rsidR="00A8339B" w:rsidRPr="00A525FE" w:rsidRDefault="009A3E55" w:rsidP="00E850BD">
            <w:pPr>
              <w:rPr>
                <w:rFonts w:ascii="Arial" w:hAnsi="Arial" w:cs="Arial"/>
                <w:b/>
              </w:rPr>
            </w:pPr>
            <w:r w:rsidRPr="00A525FE">
              <w:rPr>
                <w:rFonts w:ascii="Arial" w:hAnsi="Arial" w:cs="Arial"/>
                <w:b/>
              </w:rPr>
              <w:t>4</w:t>
            </w:r>
          </w:p>
        </w:tc>
        <w:tc>
          <w:tcPr>
            <w:tcW w:w="9497" w:type="dxa"/>
            <w:vAlign w:val="center"/>
          </w:tcPr>
          <w:p w14:paraId="0E8FDC11" w14:textId="77777777" w:rsidR="00A8339B" w:rsidRPr="00A525FE" w:rsidRDefault="00BE2C49" w:rsidP="00E850BD">
            <w:pPr>
              <w:rPr>
                <w:rFonts w:ascii="Arial" w:hAnsi="Arial" w:cs="Arial"/>
                <w:b/>
              </w:rPr>
            </w:pPr>
            <w:r w:rsidRPr="00A525FE">
              <w:rPr>
                <w:rFonts w:ascii="Arial" w:hAnsi="Arial" w:cs="Arial"/>
                <w:b/>
              </w:rPr>
              <w:t>Minutes from last meeting</w:t>
            </w:r>
          </w:p>
        </w:tc>
      </w:tr>
      <w:tr w:rsidR="00A8339B" w:rsidRPr="00CB51EC" w14:paraId="09FC5FFE" w14:textId="77777777" w:rsidTr="00347F2D">
        <w:trPr>
          <w:trHeight w:val="340"/>
        </w:trPr>
        <w:tc>
          <w:tcPr>
            <w:tcW w:w="10206" w:type="dxa"/>
            <w:gridSpan w:val="2"/>
            <w:vAlign w:val="center"/>
          </w:tcPr>
          <w:p w14:paraId="5D507E60" w14:textId="77777777" w:rsidR="00436D8A" w:rsidRPr="00A525FE" w:rsidRDefault="00855B76" w:rsidP="00AB5B5D">
            <w:pPr>
              <w:rPr>
                <w:rFonts w:ascii="Arial" w:hAnsi="Arial" w:cs="Arial"/>
              </w:rPr>
            </w:pPr>
            <w:r w:rsidRPr="00A525FE">
              <w:rPr>
                <w:rFonts w:ascii="Arial" w:hAnsi="Arial" w:cs="Arial"/>
              </w:rPr>
              <w:t xml:space="preserve">The minutes were </w:t>
            </w:r>
            <w:r w:rsidR="006C614D" w:rsidRPr="00A525FE">
              <w:rPr>
                <w:rFonts w:ascii="Arial" w:hAnsi="Arial" w:cs="Arial"/>
              </w:rPr>
              <w:t xml:space="preserve">reviewed and </w:t>
            </w:r>
            <w:r w:rsidR="009F13C1" w:rsidRPr="00A525FE">
              <w:rPr>
                <w:rFonts w:ascii="Arial" w:hAnsi="Arial" w:cs="Arial"/>
              </w:rPr>
              <w:t>agreed</w:t>
            </w:r>
            <w:r w:rsidR="00436D8A" w:rsidRPr="00A525FE">
              <w:rPr>
                <w:rFonts w:ascii="Arial" w:hAnsi="Arial" w:cs="Arial"/>
              </w:rPr>
              <w:t>.</w:t>
            </w:r>
          </w:p>
          <w:p w14:paraId="4D347BDB" w14:textId="3C39B6C8" w:rsidR="00AB5B5D" w:rsidRPr="00A525FE" w:rsidRDefault="00855B76" w:rsidP="00436D8A">
            <w:pPr>
              <w:rPr>
                <w:rFonts w:ascii="Arial" w:hAnsi="Arial" w:cs="Arial"/>
              </w:rPr>
            </w:pPr>
            <w:r w:rsidRPr="00A525FE">
              <w:rPr>
                <w:rFonts w:ascii="Arial" w:hAnsi="Arial" w:cs="Arial"/>
              </w:rPr>
              <w:t>All actions had been completed</w:t>
            </w:r>
            <w:r w:rsidR="00436D8A" w:rsidRPr="00A525FE">
              <w:rPr>
                <w:rFonts w:ascii="Arial" w:hAnsi="Arial" w:cs="Arial"/>
              </w:rPr>
              <w:t>.</w:t>
            </w:r>
          </w:p>
          <w:p w14:paraId="0D25D7EC" w14:textId="7FD93439" w:rsidR="00F731E8" w:rsidRPr="00A525FE" w:rsidRDefault="00F731E8" w:rsidP="00436D8A">
            <w:pPr>
              <w:rPr>
                <w:rFonts w:ascii="Arial" w:hAnsi="Arial" w:cs="Arial"/>
              </w:rPr>
            </w:pPr>
          </w:p>
          <w:p w14:paraId="30DC2ECE" w14:textId="0AA5A8FC" w:rsidR="00436D8A" w:rsidRPr="00A525FE" w:rsidRDefault="00F731E8" w:rsidP="00C94BBE">
            <w:pPr>
              <w:rPr>
                <w:rFonts w:ascii="Arial" w:hAnsi="Arial" w:cs="Arial"/>
              </w:rPr>
            </w:pPr>
            <w:r w:rsidRPr="00A525FE">
              <w:rPr>
                <w:rFonts w:ascii="Arial" w:hAnsi="Arial" w:cs="Arial"/>
              </w:rPr>
              <w:t>Rosanne Wijnberg (RW) advised that Melanie Richardson (MR) will be taking over responsibility of the risk register going forward.</w:t>
            </w:r>
          </w:p>
        </w:tc>
      </w:tr>
      <w:tr w:rsidR="00CB51EC" w:rsidRPr="00CB51EC" w14:paraId="0CBC253E" w14:textId="77777777" w:rsidTr="00896F44">
        <w:trPr>
          <w:trHeight w:val="340"/>
        </w:trPr>
        <w:tc>
          <w:tcPr>
            <w:tcW w:w="709" w:type="dxa"/>
            <w:vAlign w:val="center"/>
          </w:tcPr>
          <w:p w14:paraId="31FB4DDE" w14:textId="77777777" w:rsidR="00CB51EC" w:rsidRPr="00A525FE" w:rsidRDefault="009A3E55" w:rsidP="0099349A">
            <w:pPr>
              <w:rPr>
                <w:rFonts w:ascii="Arial" w:hAnsi="Arial" w:cs="Arial"/>
                <w:b/>
              </w:rPr>
            </w:pPr>
            <w:r w:rsidRPr="00A525FE">
              <w:rPr>
                <w:rFonts w:ascii="Arial" w:hAnsi="Arial" w:cs="Arial"/>
                <w:b/>
              </w:rPr>
              <w:lastRenderedPageBreak/>
              <w:t>5</w:t>
            </w:r>
          </w:p>
        </w:tc>
        <w:tc>
          <w:tcPr>
            <w:tcW w:w="9497" w:type="dxa"/>
            <w:vAlign w:val="center"/>
          </w:tcPr>
          <w:p w14:paraId="10E71924" w14:textId="7A5D0593" w:rsidR="00CB51EC" w:rsidRPr="00A525FE" w:rsidRDefault="00F731E8" w:rsidP="00F03BE6">
            <w:pPr>
              <w:rPr>
                <w:rFonts w:ascii="Arial" w:hAnsi="Arial" w:cs="Arial"/>
                <w:b/>
                <w:bCs/>
              </w:rPr>
            </w:pPr>
            <w:r w:rsidRPr="00A525FE">
              <w:rPr>
                <w:rFonts w:ascii="Arial" w:hAnsi="Arial" w:cs="Arial"/>
                <w:b/>
                <w:bCs/>
              </w:rPr>
              <w:t xml:space="preserve">Review Draft Annual Financial Statements </w:t>
            </w:r>
            <w:r w:rsidR="006E0F9E" w:rsidRPr="00A525FE">
              <w:rPr>
                <w:rFonts w:ascii="Arial" w:hAnsi="Arial" w:cs="Arial"/>
                <w:b/>
                <w:bCs/>
              </w:rPr>
              <w:t>–</w:t>
            </w:r>
            <w:r w:rsidR="00A95379" w:rsidRPr="00A525FE">
              <w:rPr>
                <w:rFonts w:ascii="Arial" w:hAnsi="Arial" w:cs="Arial"/>
                <w:b/>
                <w:bCs/>
              </w:rPr>
              <w:t xml:space="preserve"> Confidential</w:t>
            </w:r>
          </w:p>
        </w:tc>
      </w:tr>
      <w:tr w:rsidR="00A30162" w:rsidRPr="00CB51EC" w14:paraId="1FB551A2" w14:textId="77777777" w:rsidTr="00B221DF">
        <w:trPr>
          <w:trHeight w:val="34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8498A22" w14:textId="77777777" w:rsidR="00436D8A" w:rsidRDefault="00436D8A" w:rsidP="00EC7924">
            <w:pPr>
              <w:rPr>
                <w:rFonts w:ascii="Arial" w:hAnsi="Arial" w:cs="Arial"/>
                <w:bCs/>
              </w:rPr>
            </w:pPr>
          </w:p>
          <w:p w14:paraId="6981175F" w14:textId="77777777" w:rsidR="008D4544" w:rsidRDefault="008D4544" w:rsidP="00EC7924">
            <w:pPr>
              <w:rPr>
                <w:rFonts w:ascii="Arial" w:hAnsi="Arial" w:cs="Arial"/>
                <w:bCs/>
              </w:rPr>
            </w:pPr>
          </w:p>
          <w:p w14:paraId="4B1A66DC" w14:textId="77777777" w:rsidR="008D4544" w:rsidRDefault="008D4544" w:rsidP="00EC7924">
            <w:pPr>
              <w:rPr>
                <w:rFonts w:ascii="Arial" w:hAnsi="Arial" w:cs="Arial"/>
                <w:bCs/>
              </w:rPr>
            </w:pPr>
          </w:p>
          <w:p w14:paraId="5904F4AE" w14:textId="77777777" w:rsidR="008D4544" w:rsidRDefault="008D4544" w:rsidP="00EC7924">
            <w:pPr>
              <w:rPr>
                <w:rFonts w:ascii="Arial" w:hAnsi="Arial" w:cs="Arial"/>
                <w:bCs/>
              </w:rPr>
            </w:pPr>
          </w:p>
          <w:p w14:paraId="5A7F1957" w14:textId="77777777" w:rsidR="008D4544" w:rsidRDefault="008D4544" w:rsidP="00EC7924">
            <w:pPr>
              <w:rPr>
                <w:rFonts w:ascii="Arial" w:hAnsi="Arial" w:cs="Arial"/>
                <w:bCs/>
              </w:rPr>
            </w:pPr>
          </w:p>
          <w:p w14:paraId="55827E91" w14:textId="77777777" w:rsidR="008D4544" w:rsidRDefault="008D4544" w:rsidP="00EC7924">
            <w:pPr>
              <w:rPr>
                <w:rFonts w:ascii="Arial" w:hAnsi="Arial" w:cs="Arial"/>
                <w:bCs/>
              </w:rPr>
            </w:pPr>
          </w:p>
          <w:p w14:paraId="185966A4" w14:textId="77777777" w:rsidR="008D4544" w:rsidRDefault="008D4544" w:rsidP="00EC7924">
            <w:pPr>
              <w:rPr>
                <w:rFonts w:ascii="Arial" w:hAnsi="Arial" w:cs="Arial"/>
                <w:bCs/>
              </w:rPr>
            </w:pPr>
          </w:p>
          <w:p w14:paraId="3A29BA2C" w14:textId="77777777" w:rsidR="008D4544" w:rsidRDefault="008D4544" w:rsidP="00EC7924">
            <w:pPr>
              <w:rPr>
                <w:rFonts w:ascii="Arial" w:hAnsi="Arial" w:cs="Arial"/>
                <w:bCs/>
              </w:rPr>
            </w:pPr>
          </w:p>
          <w:p w14:paraId="0F857074" w14:textId="77777777" w:rsidR="008D4544" w:rsidRDefault="008D4544" w:rsidP="00EC7924">
            <w:pPr>
              <w:rPr>
                <w:rFonts w:ascii="Arial" w:hAnsi="Arial" w:cs="Arial"/>
                <w:bCs/>
              </w:rPr>
            </w:pPr>
          </w:p>
          <w:p w14:paraId="307F863E" w14:textId="77777777" w:rsidR="008D4544" w:rsidRDefault="008D4544" w:rsidP="00EC7924">
            <w:pPr>
              <w:rPr>
                <w:rFonts w:ascii="Arial" w:hAnsi="Arial" w:cs="Arial"/>
                <w:bCs/>
              </w:rPr>
            </w:pPr>
          </w:p>
          <w:p w14:paraId="44377CA3" w14:textId="0D37CB50" w:rsidR="008D4544" w:rsidRPr="00A525FE" w:rsidRDefault="008D4544" w:rsidP="00EC7924">
            <w:pPr>
              <w:rPr>
                <w:rFonts w:ascii="Arial" w:hAnsi="Arial" w:cs="Arial"/>
                <w:bCs/>
              </w:rPr>
            </w:pPr>
            <w:bookmarkStart w:id="0" w:name="_GoBack"/>
            <w:bookmarkEnd w:id="0"/>
          </w:p>
        </w:tc>
      </w:tr>
      <w:tr w:rsidR="00B9716C" w:rsidRPr="00CB51EC" w14:paraId="7B7AD705" w14:textId="77777777" w:rsidTr="00896F44">
        <w:trPr>
          <w:trHeight w:val="340"/>
        </w:trPr>
        <w:tc>
          <w:tcPr>
            <w:tcW w:w="709" w:type="dxa"/>
            <w:vAlign w:val="center"/>
          </w:tcPr>
          <w:p w14:paraId="0A097438" w14:textId="77777777" w:rsidR="00B9716C" w:rsidRPr="00A525FE" w:rsidRDefault="00DD5C51" w:rsidP="003F41F0">
            <w:pPr>
              <w:rPr>
                <w:rFonts w:ascii="Arial" w:hAnsi="Arial" w:cs="Arial"/>
                <w:b/>
              </w:rPr>
            </w:pPr>
            <w:r w:rsidRPr="00A525FE">
              <w:rPr>
                <w:rFonts w:ascii="Arial" w:hAnsi="Arial" w:cs="Arial"/>
                <w:b/>
              </w:rPr>
              <w:t>6</w:t>
            </w:r>
          </w:p>
        </w:tc>
        <w:tc>
          <w:tcPr>
            <w:tcW w:w="9497" w:type="dxa"/>
            <w:vAlign w:val="center"/>
          </w:tcPr>
          <w:p w14:paraId="27BC3CF2" w14:textId="77777777" w:rsidR="00B9716C" w:rsidRPr="00A525FE" w:rsidRDefault="00BE2C49" w:rsidP="00F03BE6">
            <w:pPr>
              <w:rPr>
                <w:rFonts w:ascii="Arial" w:hAnsi="Arial" w:cs="Arial"/>
                <w:b/>
              </w:rPr>
            </w:pPr>
            <w:r w:rsidRPr="00A525FE">
              <w:rPr>
                <w:rFonts w:ascii="Arial" w:hAnsi="Arial" w:cs="Arial"/>
                <w:b/>
              </w:rPr>
              <w:t xml:space="preserve">Review of </w:t>
            </w:r>
            <w:r w:rsidR="00851947" w:rsidRPr="00A525FE">
              <w:rPr>
                <w:rFonts w:ascii="Arial" w:hAnsi="Arial" w:cs="Arial"/>
                <w:b/>
              </w:rPr>
              <w:t>Corporate Risk</w:t>
            </w:r>
            <w:r w:rsidRPr="00A525FE">
              <w:rPr>
                <w:rFonts w:ascii="Arial" w:hAnsi="Arial" w:cs="Arial"/>
                <w:b/>
              </w:rPr>
              <w:t xml:space="preserve"> Register</w:t>
            </w:r>
          </w:p>
        </w:tc>
      </w:tr>
      <w:tr w:rsidR="008F78D9" w:rsidRPr="00CB51EC" w14:paraId="2020D913" w14:textId="77777777" w:rsidTr="00B221DF">
        <w:trPr>
          <w:trHeight w:val="708"/>
        </w:trPr>
        <w:tc>
          <w:tcPr>
            <w:tcW w:w="10206" w:type="dxa"/>
            <w:gridSpan w:val="2"/>
            <w:vAlign w:val="center"/>
          </w:tcPr>
          <w:p w14:paraId="3297C31E" w14:textId="77777777" w:rsidR="008F78D9" w:rsidRPr="00A525FE" w:rsidRDefault="008F78D9" w:rsidP="00683BF2">
            <w:pPr>
              <w:rPr>
                <w:rFonts w:ascii="Arial" w:hAnsi="Arial" w:cs="Arial"/>
              </w:rPr>
            </w:pPr>
            <w:r w:rsidRPr="00A525FE">
              <w:rPr>
                <w:rFonts w:ascii="Arial" w:hAnsi="Arial" w:cs="Arial"/>
              </w:rPr>
              <w:t xml:space="preserve">The Panel noted that no significant changes had been made to the Risk Register since the last meeting. </w:t>
            </w:r>
          </w:p>
          <w:p w14:paraId="1B477A05" w14:textId="77777777" w:rsidR="008F78D9" w:rsidRPr="00A525FE" w:rsidRDefault="008F78D9" w:rsidP="008D05FA">
            <w:pPr>
              <w:rPr>
                <w:rFonts w:ascii="Arial" w:hAnsi="Arial" w:cs="Arial"/>
                <w:b/>
              </w:rPr>
            </w:pPr>
          </w:p>
        </w:tc>
      </w:tr>
      <w:tr w:rsidR="008D05FA" w:rsidRPr="00CB51EC" w14:paraId="40E3902D" w14:textId="77777777" w:rsidTr="00B221DF">
        <w:trPr>
          <w:trHeight w:val="340"/>
        </w:trPr>
        <w:tc>
          <w:tcPr>
            <w:tcW w:w="709" w:type="dxa"/>
            <w:vAlign w:val="center"/>
          </w:tcPr>
          <w:p w14:paraId="1AE7AE83" w14:textId="031FCFD4" w:rsidR="008D05FA" w:rsidRPr="00A525FE" w:rsidRDefault="008D05FA" w:rsidP="00B221DF">
            <w:pPr>
              <w:rPr>
                <w:rFonts w:ascii="Arial" w:hAnsi="Arial" w:cs="Arial"/>
                <w:b/>
              </w:rPr>
            </w:pPr>
            <w:r w:rsidRPr="00A525FE">
              <w:rPr>
                <w:rFonts w:ascii="Arial" w:hAnsi="Arial" w:cs="Arial"/>
                <w:b/>
              </w:rPr>
              <w:t>7</w:t>
            </w:r>
          </w:p>
        </w:tc>
        <w:tc>
          <w:tcPr>
            <w:tcW w:w="9497" w:type="dxa"/>
            <w:vAlign w:val="center"/>
          </w:tcPr>
          <w:p w14:paraId="451E9269" w14:textId="70D15052" w:rsidR="008D05FA" w:rsidRPr="00A525FE" w:rsidRDefault="008D05FA" w:rsidP="00B221DF">
            <w:pPr>
              <w:rPr>
                <w:rFonts w:ascii="Arial" w:hAnsi="Arial" w:cs="Arial"/>
                <w:b/>
              </w:rPr>
            </w:pPr>
            <w:r w:rsidRPr="00A525FE">
              <w:rPr>
                <w:rFonts w:ascii="Arial" w:hAnsi="Arial" w:cs="Arial"/>
                <w:b/>
              </w:rPr>
              <w:t>Local Assurance Framework</w:t>
            </w:r>
          </w:p>
        </w:tc>
      </w:tr>
      <w:tr w:rsidR="008D05FA" w:rsidRPr="00CB51EC" w14:paraId="646A20E3" w14:textId="77777777" w:rsidTr="00B221DF">
        <w:trPr>
          <w:trHeight w:val="708"/>
        </w:trPr>
        <w:tc>
          <w:tcPr>
            <w:tcW w:w="10206" w:type="dxa"/>
            <w:gridSpan w:val="2"/>
            <w:vAlign w:val="center"/>
          </w:tcPr>
          <w:p w14:paraId="5CC302CF" w14:textId="23305C6D" w:rsidR="008D05FA" w:rsidRPr="00A525FE" w:rsidRDefault="008D05FA" w:rsidP="008D05FA">
            <w:pPr>
              <w:rPr>
                <w:rFonts w:ascii="Arial" w:hAnsi="Arial" w:cs="Arial"/>
              </w:rPr>
            </w:pPr>
            <w:r w:rsidRPr="00A525FE">
              <w:rPr>
                <w:rFonts w:ascii="Arial" w:hAnsi="Arial" w:cs="Arial"/>
              </w:rPr>
              <w:t xml:space="preserve">RW reviewed the paper detailing the LEP’s current compliance with </w:t>
            </w:r>
            <w:r w:rsidR="00A525FE" w:rsidRPr="00A525FE">
              <w:rPr>
                <w:rFonts w:ascii="Arial" w:hAnsi="Arial" w:cs="Arial"/>
              </w:rPr>
              <w:t>g</w:t>
            </w:r>
            <w:r w:rsidRPr="00A525FE">
              <w:rPr>
                <w:rFonts w:ascii="Arial" w:hAnsi="Arial" w:cs="Arial"/>
              </w:rPr>
              <w:t>overnance requirements covering the Local Assurance Framework, the Scheme of Delegation, the Accountable Body Agreement and the LAF Checklist.</w:t>
            </w:r>
          </w:p>
          <w:p w14:paraId="528021E3" w14:textId="77777777" w:rsidR="008D05FA" w:rsidRPr="00A525FE" w:rsidRDefault="008D05FA" w:rsidP="008D05FA">
            <w:pPr>
              <w:rPr>
                <w:rFonts w:ascii="Arial" w:hAnsi="Arial" w:cs="Arial"/>
              </w:rPr>
            </w:pPr>
          </w:p>
          <w:p w14:paraId="18A0D311" w14:textId="6033FCC1" w:rsidR="008D05FA" w:rsidRPr="00A525FE" w:rsidRDefault="008D05FA" w:rsidP="008D05FA">
            <w:pPr>
              <w:rPr>
                <w:rFonts w:ascii="Arial" w:hAnsi="Arial" w:cs="Arial"/>
              </w:rPr>
            </w:pPr>
            <w:r w:rsidRPr="00A525FE">
              <w:rPr>
                <w:rFonts w:ascii="Arial" w:hAnsi="Arial" w:cs="Arial"/>
              </w:rPr>
              <w:t>RW proposed monitoring compliance on a quarterly basis and reporting back to the A&amp;R Committee on a half yearly basis and will email any specific concerns arising in between meetings.</w:t>
            </w:r>
          </w:p>
          <w:p w14:paraId="29E85E8D" w14:textId="12702218" w:rsidR="008D05FA" w:rsidRPr="00A525FE" w:rsidRDefault="008D05FA" w:rsidP="008D05FA">
            <w:pPr>
              <w:rPr>
                <w:rFonts w:ascii="Arial" w:hAnsi="Arial" w:cs="Arial"/>
              </w:rPr>
            </w:pPr>
          </w:p>
          <w:p w14:paraId="2FFE0B4D" w14:textId="1D4BD0A8" w:rsidR="008D05FA" w:rsidRPr="00A525FE" w:rsidRDefault="008D05FA" w:rsidP="008D05FA">
            <w:pPr>
              <w:rPr>
                <w:rFonts w:ascii="Arial" w:hAnsi="Arial" w:cs="Arial"/>
              </w:rPr>
            </w:pPr>
            <w:r w:rsidRPr="00A525FE">
              <w:rPr>
                <w:rFonts w:ascii="Arial" w:hAnsi="Arial" w:cs="Arial"/>
              </w:rPr>
              <w:t xml:space="preserve">Minutes of other sub committees - RW noted that public minutes are available on the web site and proposed identifying a technical solution for sharing confidential minutes </w:t>
            </w:r>
            <w:proofErr w:type="spellStart"/>
            <w:r w:rsidRPr="00A525FE">
              <w:rPr>
                <w:rFonts w:ascii="Arial" w:hAnsi="Arial" w:cs="Arial"/>
              </w:rPr>
              <w:t>ie</w:t>
            </w:r>
            <w:proofErr w:type="spellEnd"/>
            <w:r w:rsidRPr="00A525FE">
              <w:rPr>
                <w:rFonts w:ascii="Arial" w:hAnsi="Arial" w:cs="Arial"/>
              </w:rPr>
              <w:t xml:space="preserve"> </w:t>
            </w:r>
            <w:proofErr w:type="spellStart"/>
            <w:r w:rsidRPr="00A525FE">
              <w:rPr>
                <w:rFonts w:ascii="Arial" w:hAnsi="Arial" w:cs="Arial"/>
              </w:rPr>
              <w:t>Sharepoint</w:t>
            </w:r>
            <w:proofErr w:type="spellEnd"/>
            <w:r w:rsidRPr="00A525FE">
              <w:rPr>
                <w:rFonts w:ascii="Arial" w:hAnsi="Arial" w:cs="Arial"/>
              </w:rPr>
              <w:t>.</w:t>
            </w:r>
          </w:p>
          <w:p w14:paraId="23C223B9" w14:textId="77777777" w:rsidR="008D05FA" w:rsidRPr="00A525FE" w:rsidRDefault="008D05FA" w:rsidP="008D05FA">
            <w:pPr>
              <w:rPr>
                <w:rFonts w:ascii="Arial" w:hAnsi="Arial" w:cs="Arial"/>
              </w:rPr>
            </w:pPr>
          </w:p>
          <w:p w14:paraId="6EFD55C9" w14:textId="77777777" w:rsidR="008D05FA" w:rsidRPr="00A525FE" w:rsidRDefault="008D05FA" w:rsidP="008D05FA">
            <w:pPr>
              <w:rPr>
                <w:rFonts w:ascii="Arial" w:hAnsi="Arial" w:cs="Arial"/>
              </w:rPr>
            </w:pPr>
            <w:r w:rsidRPr="00A525FE">
              <w:rPr>
                <w:rFonts w:ascii="Arial" w:hAnsi="Arial" w:cs="Arial"/>
              </w:rPr>
              <w:t>The meeting was advised that the LEP has introduced an ongoing review on effectiveness of its programmes and the resulting actions will be implemented.</w:t>
            </w:r>
          </w:p>
          <w:p w14:paraId="00907827" w14:textId="224EECDB" w:rsidR="008D05FA" w:rsidRPr="00A525FE" w:rsidRDefault="008D05FA" w:rsidP="008D05FA">
            <w:pPr>
              <w:rPr>
                <w:rFonts w:ascii="Arial" w:hAnsi="Arial" w:cs="Arial"/>
              </w:rPr>
            </w:pPr>
          </w:p>
          <w:p w14:paraId="09AA6CD8" w14:textId="7F474976" w:rsidR="008D05FA" w:rsidRPr="00A525FE" w:rsidRDefault="008D05FA" w:rsidP="008D05FA">
            <w:pPr>
              <w:rPr>
                <w:rFonts w:ascii="Arial" w:hAnsi="Arial" w:cs="Arial"/>
              </w:rPr>
            </w:pPr>
            <w:r w:rsidRPr="00A525FE">
              <w:rPr>
                <w:rFonts w:ascii="Arial" w:hAnsi="Arial" w:cs="Arial"/>
              </w:rPr>
              <w:t>NB asked how monitoring was carried out on investments and loans.</w:t>
            </w:r>
          </w:p>
          <w:p w14:paraId="72D89B07" w14:textId="7AA1A0CC" w:rsidR="008D05FA" w:rsidRPr="00A525FE" w:rsidRDefault="008D05FA" w:rsidP="008D05FA">
            <w:pPr>
              <w:rPr>
                <w:rFonts w:ascii="Arial" w:hAnsi="Arial" w:cs="Arial"/>
              </w:rPr>
            </w:pPr>
            <w:r w:rsidRPr="00A525FE">
              <w:rPr>
                <w:rFonts w:ascii="Arial" w:hAnsi="Arial" w:cs="Arial"/>
              </w:rPr>
              <w:t xml:space="preserve">RW advised that decisions were recorded in the log, a reporting cycle had been agreed and the Chief Executive’s report was used for exception reporting. </w:t>
            </w:r>
          </w:p>
          <w:p w14:paraId="3AA4EECE" w14:textId="77777777" w:rsidR="008D05FA" w:rsidRPr="00A525FE" w:rsidRDefault="008D05FA" w:rsidP="00B221DF">
            <w:pPr>
              <w:rPr>
                <w:rFonts w:ascii="Arial" w:hAnsi="Arial" w:cs="Arial"/>
                <w:b/>
              </w:rPr>
            </w:pPr>
          </w:p>
        </w:tc>
      </w:tr>
      <w:tr w:rsidR="00C94BBE" w:rsidRPr="00CB51EC" w14:paraId="02DC3215" w14:textId="77777777" w:rsidTr="00B221DF">
        <w:trPr>
          <w:trHeight w:val="340"/>
        </w:trPr>
        <w:tc>
          <w:tcPr>
            <w:tcW w:w="709" w:type="dxa"/>
            <w:vAlign w:val="center"/>
          </w:tcPr>
          <w:p w14:paraId="00A35899" w14:textId="61D26D47" w:rsidR="00C94BBE" w:rsidRPr="00A525FE" w:rsidRDefault="00C94BBE" w:rsidP="00B221DF">
            <w:pPr>
              <w:rPr>
                <w:rFonts w:ascii="Arial" w:hAnsi="Arial" w:cs="Arial"/>
                <w:b/>
              </w:rPr>
            </w:pPr>
            <w:r w:rsidRPr="00A525FE">
              <w:rPr>
                <w:rFonts w:ascii="Arial" w:hAnsi="Arial" w:cs="Arial"/>
                <w:b/>
              </w:rPr>
              <w:t>8</w:t>
            </w:r>
          </w:p>
        </w:tc>
        <w:tc>
          <w:tcPr>
            <w:tcW w:w="9497" w:type="dxa"/>
            <w:vAlign w:val="center"/>
          </w:tcPr>
          <w:p w14:paraId="158AA4AD" w14:textId="4E4108AF" w:rsidR="00C94BBE" w:rsidRPr="00A525FE" w:rsidRDefault="00C94BBE" w:rsidP="00C94BBE">
            <w:pPr>
              <w:rPr>
                <w:rFonts w:ascii="Arial" w:hAnsi="Arial" w:cs="Arial"/>
                <w:b/>
              </w:rPr>
            </w:pPr>
            <w:r w:rsidRPr="00A525FE">
              <w:rPr>
                <w:rFonts w:ascii="Arial" w:hAnsi="Arial" w:cs="Arial"/>
                <w:b/>
              </w:rPr>
              <w:t>Date and Time of Next Meeting</w:t>
            </w:r>
          </w:p>
        </w:tc>
      </w:tr>
      <w:tr w:rsidR="00C94BBE" w:rsidRPr="00CB51EC" w14:paraId="2E0B4852" w14:textId="77777777" w:rsidTr="00B221DF">
        <w:trPr>
          <w:trHeight w:val="708"/>
        </w:trPr>
        <w:tc>
          <w:tcPr>
            <w:tcW w:w="10206" w:type="dxa"/>
            <w:gridSpan w:val="2"/>
            <w:vAlign w:val="center"/>
          </w:tcPr>
          <w:p w14:paraId="04AA56E5" w14:textId="77777777" w:rsidR="00C94BBE" w:rsidRPr="00A525FE" w:rsidRDefault="00C94BBE" w:rsidP="00C94BBE">
            <w:pPr>
              <w:rPr>
                <w:rFonts w:ascii="Arial" w:hAnsi="Arial" w:cs="Arial"/>
              </w:rPr>
            </w:pPr>
            <w:r w:rsidRPr="00A525FE">
              <w:rPr>
                <w:rFonts w:ascii="Arial" w:hAnsi="Arial" w:cs="Arial"/>
              </w:rPr>
              <w:t>NB requested confirmation of the composition of the A&amp;R Committee in the future.</w:t>
            </w:r>
          </w:p>
          <w:p w14:paraId="2DF0CA2E" w14:textId="37C6C2D4" w:rsidR="00C94BBE" w:rsidRPr="00A525FE" w:rsidRDefault="00C94BBE" w:rsidP="00C94BBE">
            <w:pPr>
              <w:rPr>
                <w:rFonts w:ascii="Arial" w:hAnsi="Arial" w:cs="Arial"/>
              </w:rPr>
            </w:pPr>
            <w:r w:rsidRPr="00A525FE">
              <w:rPr>
                <w:rFonts w:ascii="Arial" w:hAnsi="Arial" w:cs="Arial"/>
              </w:rPr>
              <w:t>DF advised that the LEP Board was currently awaiting detail of the nominee from Norfolk County Council and, upon receipt, would review membership across all sub-boards.</w:t>
            </w:r>
          </w:p>
          <w:p w14:paraId="65C0BC79" w14:textId="40B2FF16" w:rsidR="00A525FE" w:rsidRPr="00A525FE" w:rsidRDefault="00A525FE" w:rsidP="00C94BBE">
            <w:pPr>
              <w:rPr>
                <w:rFonts w:ascii="Arial" w:hAnsi="Arial" w:cs="Arial"/>
                <w:b/>
              </w:rPr>
            </w:pPr>
          </w:p>
        </w:tc>
      </w:tr>
      <w:tr w:rsidR="00376D90" w:rsidRPr="00CB51EC" w14:paraId="61AD79B2" w14:textId="77777777" w:rsidTr="00896F44">
        <w:trPr>
          <w:trHeight w:val="340"/>
        </w:trPr>
        <w:tc>
          <w:tcPr>
            <w:tcW w:w="709" w:type="dxa"/>
          </w:tcPr>
          <w:p w14:paraId="20B06559" w14:textId="179DD9A5" w:rsidR="00376D90" w:rsidRPr="00A525FE" w:rsidRDefault="00C94BBE" w:rsidP="00F03BE6">
            <w:pPr>
              <w:rPr>
                <w:rFonts w:ascii="Arial" w:hAnsi="Arial" w:cs="Arial"/>
                <w:b/>
              </w:rPr>
            </w:pPr>
            <w:r w:rsidRPr="00A525FE">
              <w:rPr>
                <w:rFonts w:ascii="Arial" w:hAnsi="Arial" w:cs="Arial"/>
                <w:b/>
              </w:rPr>
              <w:t>9</w:t>
            </w:r>
          </w:p>
        </w:tc>
        <w:tc>
          <w:tcPr>
            <w:tcW w:w="9497" w:type="dxa"/>
          </w:tcPr>
          <w:p w14:paraId="6AF7AEBD" w14:textId="49D23A14" w:rsidR="00376D90" w:rsidRPr="00A525FE" w:rsidRDefault="00C94BBE" w:rsidP="003E375F">
            <w:pPr>
              <w:rPr>
                <w:rFonts w:ascii="Arial" w:hAnsi="Arial" w:cs="Arial"/>
                <w:b/>
              </w:rPr>
            </w:pPr>
            <w:r w:rsidRPr="00A525FE">
              <w:rPr>
                <w:rFonts w:ascii="Arial" w:hAnsi="Arial" w:cs="Arial"/>
                <w:b/>
              </w:rPr>
              <w:t>Any Other Business</w:t>
            </w:r>
          </w:p>
          <w:p w14:paraId="1500FB18" w14:textId="11568EDA" w:rsidR="008D05FA" w:rsidRPr="00A525FE" w:rsidRDefault="00C94BBE" w:rsidP="00A525FE">
            <w:pPr>
              <w:rPr>
                <w:rFonts w:ascii="Arial" w:hAnsi="Arial" w:cs="Arial"/>
                <w:b/>
              </w:rPr>
            </w:pPr>
            <w:r w:rsidRPr="00A525FE">
              <w:rPr>
                <w:rFonts w:ascii="Arial" w:hAnsi="Arial" w:cs="Arial"/>
                <w:bCs/>
              </w:rPr>
              <w:t>DF thanked the Committee for allowing him to attend.</w:t>
            </w:r>
          </w:p>
        </w:tc>
      </w:tr>
    </w:tbl>
    <w:p w14:paraId="5722816C" w14:textId="77777777" w:rsidR="00693778" w:rsidRDefault="00693778" w:rsidP="00765E76">
      <w:pPr>
        <w:spacing w:after="0"/>
        <w:rPr>
          <w:rFonts w:ascii="Arial" w:hAnsi="Arial" w:cs="Arial"/>
          <w:b/>
          <w:sz w:val="20"/>
          <w:szCs w:val="20"/>
        </w:rPr>
      </w:pPr>
    </w:p>
    <w:p w14:paraId="61CBEB51" w14:textId="77777777" w:rsidR="00C74EAE" w:rsidRPr="00C74EAE" w:rsidRDefault="00C74EAE" w:rsidP="00BE2C49">
      <w:pPr>
        <w:spacing w:after="0"/>
        <w:rPr>
          <w:rFonts w:ascii="Arial" w:hAnsi="Arial" w:cs="Arial"/>
          <w:b/>
        </w:rPr>
      </w:pPr>
    </w:p>
    <w:sectPr w:rsidR="00C74EAE" w:rsidRPr="00C74EAE" w:rsidSect="003B66FC">
      <w:headerReference w:type="even" r:id="rId10"/>
      <w:headerReference w:type="default" r:id="rId11"/>
      <w:footerReference w:type="even" r:id="rId12"/>
      <w:footerReference w:type="default" r:id="rId13"/>
      <w:headerReference w:type="first" r:id="rId14"/>
      <w:footerReference w:type="first" r:id="rId15"/>
      <w:pgSz w:w="11906" w:h="16838"/>
      <w:pgMar w:top="907" w:right="11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F48DE" w14:textId="77777777" w:rsidR="00B221DF" w:rsidRDefault="00B221DF" w:rsidP="0048155E">
      <w:pPr>
        <w:spacing w:after="0" w:line="240" w:lineRule="auto"/>
      </w:pPr>
      <w:r>
        <w:separator/>
      </w:r>
    </w:p>
  </w:endnote>
  <w:endnote w:type="continuationSeparator" w:id="0">
    <w:p w14:paraId="7B744592" w14:textId="77777777" w:rsidR="00B221DF" w:rsidRDefault="00B221DF" w:rsidP="0048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11FE0" w14:textId="77777777" w:rsidR="005D0688" w:rsidRDefault="005D0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257963"/>
      <w:docPartObj>
        <w:docPartGallery w:val="Page Numbers (Bottom of Page)"/>
        <w:docPartUnique/>
      </w:docPartObj>
    </w:sdtPr>
    <w:sdtEndPr>
      <w:rPr>
        <w:noProof/>
      </w:rPr>
    </w:sdtEndPr>
    <w:sdtContent>
      <w:p w14:paraId="31FAB83D" w14:textId="77777777" w:rsidR="008677FF" w:rsidRDefault="008677F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A7AC36A" w14:textId="77777777" w:rsidR="008677FF" w:rsidRPr="0048155E" w:rsidRDefault="008677FF" w:rsidP="0048155E">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F48A" w14:textId="77777777" w:rsidR="005D0688" w:rsidRDefault="005D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C74BA" w14:textId="77777777" w:rsidR="00B221DF" w:rsidRDefault="00B221DF" w:rsidP="0048155E">
      <w:pPr>
        <w:spacing w:after="0" w:line="240" w:lineRule="auto"/>
      </w:pPr>
      <w:r>
        <w:separator/>
      </w:r>
    </w:p>
  </w:footnote>
  <w:footnote w:type="continuationSeparator" w:id="0">
    <w:p w14:paraId="10955F9D" w14:textId="77777777" w:rsidR="00B221DF" w:rsidRDefault="00B221DF" w:rsidP="00481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9DB9" w14:textId="77777777" w:rsidR="005D0688" w:rsidRDefault="005D0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58598"/>
      <w:docPartObj>
        <w:docPartGallery w:val="Watermarks"/>
        <w:docPartUnique/>
      </w:docPartObj>
    </w:sdtPr>
    <w:sdtEndPr/>
    <w:sdtContent>
      <w:p w14:paraId="72FDA656" w14:textId="47033EE9" w:rsidR="005D0688" w:rsidRDefault="008D4544">
        <w:pPr>
          <w:pStyle w:val="Header"/>
        </w:pPr>
        <w:r>
          <w:rPr>
            <w:noProof/>
          </w:rPr>
          <w:pict w14:anchorId="586A0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C82F" w14:textId="77777777" w:rsidR="005D0688" w:rsidRDefault="005D0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9078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B6F3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9C8F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FA34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BE51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F061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F68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3466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E874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5E96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45136"/>
    <w:multiLevelType w:val="hybridMultilevel"/>
    <w:tmpl w:val="39E686C8"/>
    <w:lvl w:ilvl="0" w:tplc="D4F2EBE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1" w15:restartNumberingAfterBreak="0">
    <w:nsid w:val="300B4CD8"/>
    <w:multiLevelType w:val="hybridMultilevel"/>
    <w:tmpl w:val="0E08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200E7"/>
    <w:multiLevelType w:val="hybridMultilevel"/>
    <w:tmpl w:val="06A2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19617C"/>
    <w:multiLevelType w:val="hybridMultilevel"/>
    <w:tmpl w:val="6D98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E8"/>
    <w:rsid w:val="00005861"/>
    <w:rsid w:val="0001334E"/>
    <w:rsid w:val="000160A7"/>
    <w:rsid w:val="00016985"/>
    <w:rsid w:val="0001700C"/>
    <w:rsid w:val="0002038E"/>
    <w:rsid w:val="000225A5"/>
    <w:rsid w:val="00023FAC"/>
    <w:rsid w:val="00024DA5"/>
    <w:rsid w:val="00025164"/>
    <w:rsid w:val="00034094"/>
    <w:rsid w:val="00040B00"/>
    <w:rsid w:val="00041C30"/>
    <w:rsid w:val="000439CC"/>
    <w:rsid w:val="00044C3B"/>
    <w:rsid w:val="0005103F"/>
    <w:rsid w:val="0005718F"/>
    <w:rsid w:val="00062794"/>
    <w:rsid w:val="00064041"/>
    <w:rsid w:val="00066280"/>
    <w:rsid w:val="00066697"/>
    <w:rsid w:val="000709AF"/>
    <w:rsid w:val="00080663"/>
    <w:rsid w:val="00080E8C"/>
    <w:rsid w:val="00084810"/>
    <w:rsid w:val="00086055"/>
    <w:rsid w:val="00096BDA"/>
    <w:rsid w:val="0009701A"/>
    <w:rsid w:val="000A2FD4"/>
    <w:rsid w:val="000A6DDD"/>
    <w:rsid w:val="000B313F"/>
    <w:rsid w:val="000B4C43"/>
    <w:rsid w:val="000C0BCE"/>
    <w:rsid w:val="000C0DB7"/>
    <w:rsid w:val="000C28ED"/>
    <w:rsid w:val="000C606F"/>
    <w:rsid w:val="000D0F4A"/>
    <w:rsid w:val="000D3381"/>
    <w:rsid w:val="000E1D6A"/>
    <w:rsid w:val="000E2993"/>
    <w:rsid w:val="000E4AA9"/>
    <w:rsid w:val="000F1472"/>
    <w:rsid w:val="000F19C6"/>
    <w:rsid w:val="000F1DB7"/>
    <w:rsid w:val="000F276A"/>
    <w:rsid w:val="000F2D00"/>
    <w:rsid w:val="000F409F"/>
    <w:rsid w:val="000F484E"/>
    <w:rsid w:val="000F75B0"/>
    <w:rsid w:val="000F7844"/>
    <w:rsid w:val="001005AF"/>
    <w:rsid w:val="001013CF"/>
    <w:rsid w:val="001045F2"/>
    <w:rsid w:val="001148A5"/>
    <w:rsid w:val="00120ED5"/>
    <w:rsid w:val="00123B3C"/>
    <w:rsid w:val="001245C2"/>
    <w:rsid w:val="00125EF1"/>
    <w:rsid w:val="00126A51"/>
    <w:rsid w:val="001323CA"/>
    <w:rsid w:val="0013468A"/>
    <w:rsid w:val="00145093"/>
    <w:rsid w:val="00153C30"/>
    <w:rsid w:val="001753E6"/>
    <w:rsid w:val="00181ACA"/>
    <w:rsid w:val="00182083"/>
    <w:rsid w:val="001927BD"/>
    <w:rsid w:val="00192C40"/>
    <w:rsid w:val="001A2580"/>
    <w:rsid w:val="001A53CF"/>
    <w:rsid w:val="001A5C67"/>
    <w:rsid w:val="001B1854"/>
    <w:rsid w:val="001B6A27"/>
    <w:rsid w:val="001B72B6"/>
    <w:rsid w:val="001C064C"/>
    <w:rsid w:val="001E298B"/>
    <w:rsid w:val="001E4330"/>
    <w:rsid w:val="001E5636"/>
    <w:rsid w:val="001E7E20"/>
    <w:rsid w:val="001F03B3"/>
    <w:rsid w:val="001F10BD"/>
    <w:rsid w:val="001F3BCA"/>
    <w:rsid w:val="001F58F4"/>
    <w:rsid w:val="0020125D"/>
    <w:rsid w:val="00204AE3"/>
    <w:rsid w:val="00205589"/>
    <w:rsid w:val="00210D12"/>
    <w:rsid w:val="0021296C"/>
    <w:rsid w:val="00226D7E"/>
    <w:rsid w:val="002271E2"/>
    <w:rsid w:val="00232783"/>
    <w:rsid w:val="00235E0C"/>
    <w:rsid w:val="00236F60"/>
    <w:rsid w:val="002402E1"/>
    <w:rsid w:val="002472CB"/>
    <w:rsid w:val="00253B9C"/>
    <w:rsid w:val="00260A21"/>
    <w:rsid w:val="002652B9"/>
    <w:rsid w:val="0027039F"/>
    <w:rsid w:val="00270893"/>
    <w:rsid w:val="00271064"/>
    <w:rsid w:val="002727E2"/>
    <w:rsid w:val="002751B9"/>
    <w:rsid w:val="002774AC"/>
    <w:rsid w:val="002814E1"/>
    <w:rsid w:val="00286859"/>
    <w:rsid w:val="002919C2"/>
    <w:rsid w:val="0029470C"/>
    <w:rsid w:val="002A165E"/>
    <w:rsid w:val="002A34E1"/>
    <w:rsid w:val="002A4B3B"/>
    <w:rsid w:val="002A6B9A"/>
    <w:rsid w:val="002A7282"/>
    <w:rsid w:val="002A7BB8"/>
    <w:rsid w:val="002B0A3E"/>
    <w:rsid w:val="002B4448"/>
    <w:rsid w:val="002B7ACF"/>
    <w:rsid w:val="002C2D6E"/>
    <w:rsid w:val="002C4C97"/>
    <w:rsid w:val="002D14FB"/>
    <w:rsid w:val="002D7D1F"/>
    <w:rsid w:val="002E22F0"/>
    <w:rsid w:val="002E2369"/>
    <w:rsid w:val="002E4574"/>
    <w:rsid w:val="002E51A3"/>
    <w:rsid w:val="002F56C9"/>
    <w:rsid w:val="00300C9B"/>
    <w:rsid w:val="003022A1"/>
    <w:rsid w:val="00303C30"/>
    <w:rsid w:val="00306A6F"/>
    <w:rsid w:val="00306E2A"/>
    <w:rsid w:val="003105C3"/>
    <w:rsid w:val="00311DEE"/>
    <w:rsid w:val="00312B13"/>
    <w:rsid w:val="00320BFB"/>
    <w:rsid w:val="00323227"/>
    <w:rsid w:val="00323705"/>
    <w:rsid w:val="00324104"/>
    <w:rsid w:val="00337AAC"/>
    <w:rsid w:val="00347F2D"/>
    <w:rsid w:val="0035193A"/>
    <w:rsid w:val="00357025"/>
    <w:rsid w:val="00357373"/>
    <w:rsid w:val="00364E97"/>
    <w:rsid w:val="00371551"/>
    <w:rsid w:val="00372F89"/>
    <w:rsid w:val="00376D90"/>
    <w:rsid w:val="003837EC"/>
    <w:rsid w:val="00384692"/>
    <w:rsid w:val="003874E6"/>
    <w:rsid w:val="00390CC2"/>
    <w:rsid w:val="00392685"/>
    <w:rsid w:val="00394F27"/>
    <w:rsid w:val="003971D5"/>
    <w:rsid w:val="003A0954"/>
    <w:rsid w:val="003A1D24"/>
    <w:rsid w:val="003B01E8"/>
    <w:rsid w:val="003B09D0"/>
    <w:rsid w:val="003B20B8"/>
    <w:rsid w:val="003B66FC"/>
    <w:rsid w:val="003B6E85"/>
    <w:rsid w:val="003B7831"/>
    <w:rsid w:val="003C26F5"/>
    <w:rsid w:val="003C2B1D"/>
    <w:rsid w:val="003C64BC"/>
    <w:rsid w:val="003D0017"/>
    <w:rsid w:val="003D1B9B"/>
    <w:rsid w:val="003D7E4C"/>
    <w:rsid w:val="003E3045"/>
    <w:rsid w:val="003E375F"/>
    <w:rsid w:val="003E51D0"/>
    <w:rsid w:val="003F41F0"/>
    <w:rsid w:val="003F652A"/>
    <w:rsid w:val="003F6D2F"/>
    <w:rsid w:val="00401280"/>
    <w:rsid w:val="0041149C"/>
    <w:rsid w:val="00412B01"/>
    <w:rsid w:val="004148D4"/>
    <w:rsid w:val="00425C5F"/>
    <w:rsid w:val="00430B13"/>
    <w:rsid w:val="00430C37"/>
    <w:rsid w:val="00434094"/>
    <w:rsid w:val="00434D4A"/>
    <w:rsid w:val="00436A11"/>
    <w:rsid w:val="00436D8A"/>
    <w:rsid w:val="00446482"/>
    <w:rsid w:val="004470E1"/>
    <w:rsid w:val="004531E4"/>
    <w:rsid w:val="00455A09"/>
    <w:rsid w:val="00466605"/>
    <w:rsid w:val="00466958"/>
    <w:rsid w:val="0047144A"/>
    <w:rsid w:val="00475A02"/>
    <w:rsid w:val="00481361"/>
    <w:rsid w:val="0048155E"/>
    <w:rsid w:val="004816E4"/>
    <w:rsid w:val="004824E1"/>
    <w:rsid w:val="0048256C"/>
    <w:rsid w:val="00482E16"/>
    <w:rsid w:val="004838A7"/>
    <w:rsid w:val="0048571B"/>
    <w:rsid w:val="00496AC7"/>
    <w:rsid w:val="004A0235"/>
    <w:rsid w:val="004A7AE2"/>
    <w:rsid w:val="004A7B9C"/>
    <w:rsid w:val="004B256F"/>
    <w:rsid w:val="004B3421"/>
    <w:rsid w:val="004B4ADB"/>
    <w:rsid w:val="004B4E90"/>
    <w:rsid w:val="004B6343"/>
    <w:rsid w:val="004B695E"/>
    <w:rsid w:val="004C1FF1"/>
    <w:rsid w:val="004C4AD9"/>
    <w:rsid w:val="004D41BA"/>
    <w:rsid w:val="004D4B80"/>
    <w:rsid w:val="004D78BA"/>
    <w:rsid w:val="004E1A11"/>
    <w:rsid w:val="004E1EDF"/>
    <w:rsid w:val="004E4CCF"/>
    <w:rsid w:val="004E59AF"/>
    <w:rsid w:val="004F16D8"/>
    <w:rsid w:val="004F452F"/>
    <w:rsid w:val="004F6729"/>
    <w:rsid w:val="004F7147"/>
    <w:rsid w:val="00501B36"/>
    <w:rsid w:val="005033AE"/>
    <w:rsid w:val="00503528"/>
    <w:rsid w:val="005045EA"/>
    <w:rsid w:val="00507BF7"/>
    <w:rsid w:val="00507FE2"/>
    <w:rsid w:val="005101C5"/>
    <w:rsid w:val="00513E59"/>
    <w:rsid w:val="00514245"/>
    <w:rsid w:val="00517326"/>
    <w:rsid w:val="00531189"/>
    <w:rsid w:val="005338F3"/>
    <w:rsid w:val="00540E8C"/>
    <w:rsid w:val="00541032"/>
    <w:rsid w:val="0055168E"/>
    <w:rsid w:val="005569A8"/>
    <w:rsid w:val="00557047"/>
    <w:rsid w:val="00560455"/>
    <w:rsid w:val="00561EFF"/>
    <w:rsid w:val="0056243D"/>
    <w:rsid w:val="00564481"/>
    <w:rsid w:val="00565959"/>
    <w:rsid w:val="00566CDE"/>
    <w:rsid w:val="00570B00"/>
    <w:rsid w:val="00572ABA"/>
    <w:rsid w:val="00584311"/>
    <w:rsid w:val="00584A16"/>
    <w:rsid w:val="005909D8"/>
    <w:rsid w:val="005925BD"/>
    <w:rsid w:val="00593618"/>
    <w:rsid w:val="00594DD3"/>
    <w:rsid w:val="005A4645"/>
    <w:rsid w:val="005B0372"/>
    <w:rsid w:val="005B5A3E"/>
    <w:rsid w:val="005B64F7"/>
    <w:rsid w:val="005C739B"/>
    <w:rsid w:val="005D0688"/>
    <w:rsid w:val="005D6BDA"/>
    <w:rsid w:val="005E336B"/>
    <w:rsid w:val="005E3585"/>
    <w:rsid w:val="005E6C00"/>
    <w:rsid w:val="005E76D6"/>
    <w:rsid w:val="005F2C60"/>
    <w:rsid w:val="005F6CA7"/>
    <w:rsid w:val="005F747C"/>
    <w:rsid w:val="005F74C6"/>
    <w:rsid w:val="006001E8"/>
    <w:rsid w:val="00600A7B"/>
    <w:rsid w:val="0060367F"/>
    <w:rsid w:val="00604DA9"/>
    <w:rsid w:val="006054AF"/>
    <w:rsid w:val="006121FD"/>
    <w:rsid w:val="00624746"/>
    <w:rsid w:val="006254C7"/>
    <w:rsid w:val="006305D2"/>
    <w:rsid w:val="00631438"/>
    <w:rsid w:val="00633EBA"/>
    <w:rsid w:val="00637469"/>
    <w:rsid w:val="0064100E"/>
    <w:rsid w:val="0064152E"/>
    <w:rsid w:val="00644852"/>
    <w:rsid w:val="00644857"/>
    <w:rsid w:val="0066770E"/>
    <w:rsid w:val="0067426D"/>
    <w:rsid w:val="00683BF2"/>
    <w:rsid w:val="00685B5C"/>
    <w:rsid w:val="00685C92"/>
    <w:rsid w:val="00686056"/>
    <w:rsid w:val="00692EEE"/>
    <w:rsid w:val="00693778"/>
    <w:rsid w:val="00693F4F"/>
    <w:rsid w:val="006A4D12"/>
    <w:rsid w:val="006A6651"/>
    <w:rsid w:val="006B09BE"/>
    <w:rsid w:val="006B3420"/>
    <w:rsid w:val="006B69FB"/>
    <w:rsid w:val="006C025A"/>
    <w:rsid w:val="006C614D"/>
    <w:rsid w:val="006D1869"/>
    <w:rsid w:val="006D34CE"/>
    <w:rsid w:val="006D6A7B"/>
    <w:rsid w:val="006E0F9E"/>
    <w:rsid w:val="006E31D2"/>
    <w:rsid w:val="006E3494"/>
    <w:rsid w:val="006E59FC"/>
    <w:rsid w:val="006F3D77"/>
    <w:rsid w:val="006F4195"/>
    <w:rsid w:val="006F5D76"/>
    <w:rsid w:val="006F6FF9"/>
    <w:rsid w:val="00701E27"/>
    <w:rsid w:val="00710249"/>
    <w:rsid w:val="00715AD8"/>
    <w:rsid w:val="0071721C"/>
    <w:rsid w:val="00720695"/>
    <w:rsid w:val="0072222A"/>
    <w:rsid w:val="00724420"/>
    <w:rsid w:val="00724B26"/>
    <w:rsid w:val="00730E0B"/>
    <w:rsid w:val="00745614"/>
    <w:rsid w:val="0075070F"/>
    <w:rsid w:val="0075308E"/>
    <w:rsid w:val="00753576"/>
    <w:rsid w:val="00754CF0"/>
    <w:rsid w:val="00764689"/>
    <w:rsid w:val="00765E76"/>
    <w:rsid w:val="00765F8A"/>
    <w:rsid w:val="007667F8"/>
    <w:rsid w:val="00771A41"/>
    <w:rsid w:val="00773ADF"/>
    <w:rsid w:val="007743CE"/>
    <w:rsid w:val="007772CC"/>
    <w:rsid w:val="00777ABC"/>
    <w:rsid w:val="007819FD"/>
    <w:rsid w:val="00781E48"/>
    <w:rsid w:val="00782150"/>
    <w:rsid w:val="00782AD5"/>
    <w:rsid w:val="00786D83"/>
    <w:rsid w:val="00790CCE"/>
    <w:rsid w:val="00795864"/>
    <w:rsid w:val="00797558"/>
    <w:rsid w:val="007A19F3"/>
    <w:rsid w:val="007A1FB7"/>
    <w:rsid w:val="007A3D4A"/>
    <w:rsid w:val="007B3018"/>
    <w:rsid w:val="007B3C22"/>
    <w:rsid w:val="007B5804"/>
    <w:rsid w:val="007C0489"/>
    <w:rsid w:val="007C42F4"/>
    <w:rsid w:val="007C656C"/>
    <w:rsid w:val="007D09A3"/>
    <w:rsid w:val="007D202C"/>
    <w:rsid w:val="007D240A"/>
    <w:rsid w:val="007D6C9A"/>
    <w:rsid w:val="007D742D"/>
    <w:rsid w:val="007D7C8F"/>
    <w:rsid w:val="007E4A5E"/>
    <w:rsid w:val="007F029F"/>
    <w:rsid w:val="007F0B8B"/>
    <w:rsid w:val="007F1F21"/>
    <w:rsid w:val="007F4C47"/>
    <w:rsid w:val="007F5119"/>
    <w:rsid w:val="00804658"/>
    <w:rsid w:val="008057E8"/>
    <w:rsid w:val="0080597A"/>
    <w:rsid w:val="008059EC"/>
    <w:rsid w:val="00805FA9"/>
    <w:rsid w:val="00814225"/>
    <w:rsid w:val="00817C71"/>
    <w:rsid w:val="00826FD6"/>
    <w:rsid w:val="00831F6A"/>
    <w:rsid w:val="0083357C"/>
    <w:rsid w:val="0083423C"/>
    <w:rsid w:val="00834CDA"/>
    <w:rsid w:val="00835E8D"/>
    <w:rsid w:val="00837A7C"/>
    <w:rsid w:val="00843F66"/>
    <w:rsid w:val="00844806"/>
    <w:rsid w:val="008457BA"/>
    <w:rsid w:val="0084619B"/>
    <w:rsid w:val="0085070C"/>
    <w:rsid w:val="00850DB9"/>
    <w:rsid w:val="00851947"/>
    <w:rsid w:val="00851C5B"/>
    <w:rsid w:val="00855089"/>
    <w:rsid w:val="00855B76"/>
    <w:rsid w:val="00857C43"/>
    <w:rsid w:val="0086015F"/>
    <w:rsid w:val="00860C88"/>
    <w:rsid w:val="008630C4"/>
    <w:rsid w:val="008677FF"/>
    <w:rsid w:val="00870C80"/>
    <w:rsid w:val="008721A5"/>
    <w:rsid w:val="0087229E"/>
    <w:rsid w:val="00874AA0"/>
    <w:rsid w:val="00875125"/>
    <w:rsid w:val="00880394"/>
    <w:rsid w:val="008815CF"/>
    <w:rsid w:val="00883424"/>
    <w:rsid w:val="008969BC"/>
    <w:rsid w:val="00896F44"/>
    <w:rsid w:val="008A0F04"/>
    <w:rsid w:val="008A2182"/>
    <w:rsid w:val="008A287F"/>
    <w:rsid w:val="008A2D51"/>
    <w:rsid w:val="008B0D85"/>
    <w:rsid w:val="008B1679"/>
    <w:rsid w:val="008B29E0"/>
    <w:rsid w:val="008B2A81"/>
    <w:rsid w:val="008C0BC0"/>
    <w:rsid w:val="008C0D68"/>
    <w:rsid w:val="008C298F"/>
    <w:rsid w:val="008C52BE"/>
    <w:rsid w:val="008C72D1"/>
    <w:rsid w:val="008C7A3F"/>
    <w:rsid w:val="008D05FA"/>
    <w:rsid w:val="008D4544"/>
    <w:rsid w:val="008D4C29"/>
    <w:rsid w:val="008D7FF9"/>
    <w:rsid w:val="008E1460"/>
    <w:rsid w:val="008E2141"/>
    <w:rsid w:val="008E2A34"/>
    <w:rsid w:val="008E66DF"/>
    <w:rsid w:val="008F5EE0"/>
    <w:rsid w:val="008F78D9"/>
    <w:rsid w:val="0090050B"/>
    <w:rsid w:val="009008F1"/>
    <w:rsid w:val="00901E19"/>
    <w:rsid w:val="00905930"/>
    <w:rsid w:val="00912300"/>
    <w:rsid w:val="00913A99"/>
    <w:rsid w:val="009169E1"/>
    <w:rsid w:val="0092124F"/>
    <w:rsid w:val="009226CA"/>
    <w:rsid w:val="0092307E"/>
    <w:rsid w:val="009266AE"/>
    <w:rsid w:val="00930EBE"/>
    <w:rsid w:val="009329A0"/>
    <w:rsid w:val="00932C20"/>
    <w:rsid w:val="00936AD0"/>
    <w:rsid w:val="00945049"/>
    <w:rsid w:val="00954158"/>
    <w:rsid w:val="0095473E"/>
    <w:rsid w:val="00954FBF"/>
    <w:rsid w:val="00960A97"/>
    <w:rsid w:val="00963B4A"/>
    <w:rsid w:val="00964305"/>
    <w:rsid w:val="009666ED"/>
    <w:rsid w:val="00971FC1"/>
    <w:rsid w:val="00973FC9"/>
    <w:rsid w:val="009752CE"/>
    <w:rsid w:val="0097622A"/>
    <w:rsid w:val="00983389"/>
    <w:rsid w:val="00983425"/>
    <w:rsid w:val="00990D32"/>
    <w:rsid w:val="009926BA"/>
    <w:rsid w:val="0099349A"/>
    <w:rsid w:val="0099469B"/>
    <w:rsid w:val="00995051"/>
    <w:rsid w:val="009967D6"/>
    <w:rsid w:val="00996C6A"/>
    <w:rsid w:val="009A3E55"/>
    <w:rsid w:val="009A59E5"/>
    <w:rsid w:val="009B09C4"/>
    <w:rsid w:val="009B338F"/>
    <w:rsid w:val="009C31A3"/>
    <w:rsid w:val="009C4D51"/>
    <w:rsid w:val="009C6A98"/>
    <w:rsid w:val="009C7343"/>
    <w:rsid w:val="009D0AA7"/>
    <w:rsid w:val="009D34D7"/>
    <w:rsid w:val="009D42C9"/>
    <w:rsid w:val="009D4DB4"/>
    <w:rsid w:val="009D5963"/>
    <w:rsid w:val="009D7C6D"/>
    <w:rsid w:val="009E5113"/>
    <w:rsid w:val="009E6E5A"/>
    <w:rsid w:val="009F13C1"/>
    <w:rsid w:val="009F293B"/>
    <w:rsid w:val="009F41DB"/>
    <w:rsid w:val="009F47B1"/>
    <w:rsid w:val="00A07E55"/>
    <w:rsid w:val="00A2064B"/>
    <w:rsid w:val="00A222BB"/>
    <w:rsid w:val="00A22492"/>
    <w:rsid w:val="00A30162"/>
    <w:rsid w:val="00A3050A"/>
    <w:rsid w:val="00A31AAA"/>
    <w:rsid w:val="00A3365B"/>
    <w:rsid w:val="00A35772"/>
    <w:rsid w:val="00A374F7"/>
    <w:rsid w:val="00A4042E"/>
    <w:rsid w:val="00A4065F"/>
    <w:rsid w:val="00A428BA"/>
    <w:rsid w:val="00A42C9F"/>
    <w:rsid w:val="00A443DD"/>
    <w:rsid w:val="00A45F44"/>
    <w:rsid w:val="00A525FE"/>
    <w:rsid w:val="00A56BCD"/>
    <w:rsid w:val="00A718E7"/>
    <w:rsid w:val="00A730F6"/>
    <w:rsid w:val="00A740CB"/>
    <w:rsid w:val="00A74D16"/>
    <w:rsid w:val="00A74F2E"/>
    <w:rsid w:val="00A7509F"/>
    <w:rsid w:val="00A75B3E"/>
    <w:rsid w:val="00A80341"/>
    <w:rsid w:val="00A83111"/>
    <w:rsid w:val="00A8339B"/>
    <w:rsid w:val="00A84300"/>
    <w:rsid w:val="00A92DDA"/>
    <w:rsid w:val="00A95379"/>
    <w:rsid w:val="00A95EDF"/>
    <w:rsid w:val="00AA0566"/>
    <w:rsid w:val="00AA648A"/>
    <w:rsid w:val="00AB42BE"/>
    <w:rsid w:val="00AB482A"/>
    <w:rsid w:val="00AB5AB2"/>
    <w:rsid w:val="00AB5B5D"/>
    <w:rsid w:val="00AD3069"/>
    <w:rsid w:val="00AF4639"/>
    <w:rsid w:val="00B04838"/>
    <w:rsid w:val="00B059BF"/>
    <w:rsid w:val="00B12E2C"/>
    <w:rsid w:val="00B14A4B"/>
    <w:rsid w:val="00B16F4D"/>
    <w:rsid w:val="00B17346"/>
    <w:rsid w:val="00B20472"/>
    <w:rsid w:val="00B212DE"/>
    <w:rsid w:val="00B221DF"/>
    <w:rsid w:val="00B2547D"/>
    <w:rsid w:val="00B2791C"/>
    <w:rsid w:val="00B313D1"/>
    <w:rsid w:val="00B47892"/>
    <w:rsid w:val="00B50802"/>
    <w:rsid w:val="00B532A9"/>
    <w:rsid w:val="00B63790"/>
    <w:rsid w:val="00B63F7D"/>
    <w:rsid w:val="00B74D59"/>
    <w:rsid w:val="00B76009"/>
    <w:rsid w:val="00B76CE1"/>
    <w:rsid w:val="00B80A51"/>
    <w:rsid w:val="00B81AE1"/>
    <w:rsid w:val="00B83338"/>
    <w:rsid w:val="00B833E8"/>
    <w:rsid w:val="00B86406"/>
    <w:rsid w:val="00B944B7"/>
    <w:rsid w:val="00B9716C"/>
    <w:rsid w:val="00BA170A"/>
    <w:rsid w:val="00BA3745"/>
    <w:rsid w:val="00BA3F50"/>
    <w:rsid w:val="00BB08CD"/>
    <w:rsid w:val="00BB36ED"/>
    <w:rsid w:val="00BC5687"/>
    <w:rsid w:val="00BC5871"/>
    <w:rsid w:val="00BD06C0"/>
    <w:rsid w:val="00BD2459"/>
    <w:rsid w:val="00BD59F8"/>
    <w:rsid w:val="00BD7430"/>
    <w:rsid w:val="00BD799B"/>
    <w:rsid w:val="00BE01A7"/>
    <w:rsid w:val="00BE06FE"/>
    <w:rsid w:val="00BE2C49"/>
    <w:rsid w:val="00BE685C"/>
    <w:rsid w:val="00BE7502"/>
    <w:rsid w:val="00BF1BB6"/>
    <w:rsid w:val="00BF56B6"/>
    <w:rsid w:val="00BF706C"/>
    <w:rsid w:val="00C02B8D"/>
    <w:rsid w:val="00C03644"/>
    <w:rsid w:val="00C0718C"/>
    <w:rsid w:val="00C07DC0"/>
    <w:rsid w:val="00C10F01"/>
    <w:rsid w:val="00C13A42"/>
    <w:rsid w:val="00C20F48"/>
    <w:rsid w:val="00C21E52"/>
    <w:rsid w:val="00C361E2"/>
    <w:rsid w:val="00C36CE6"/>
    <w:rsid w:val="00C40F85"/>
    <w:rsid w:val="00C429E6"/>
    <w:rsid w:val="00C433CE"/>
    <w:rsid w:val="00C473AA"/>
    <w:rsid w:val="00C5025B"/>
    <w:rsid w:val="00C6030C"/>
    <w:rsid w:val="00C613EA"/>
    <w:rsid w:val="00C640D1"/>
    <w:rsid w:val="00C662B1"/>
    <w:rsid w:val="00C71D1E"/>
    <w:rsid w:val="00C74EAE"/>
    <w:rsid w:val="00C74F35"/>
    <w:rsid w:val="00C775B8"/>
    <w:rsid w:val="00C85FA6"/>
    <w:rsid w:val="00C9149A"/>
    <w:rsid w:val="00C92C9B"/>
    <w:rsid w:val="00C92E95"/>
    <w:rsid w:val="00C94BBE"/>
    <w:rsid w:val="00CA0EC8"/>
    <w:rsid w:val="00CA28A9"/>
    <w:rsid w:val="00CA4758"/>
    <w:rsid w:val="00CA72B0"/>
    <w:rsid w:val="00CB43B9"/>
    <w:rsid w:val="00CB51EC"/>
    <w:rsid w:val="00CB66A9"/>
    <w:rsid w:val="00CB7B9D"/>
    <w:rsid w:val="00CC123A"/>
    <w:rsid w:val="00CC223D"/>
    <w:rsid w:val="00CC293E"/>
    <w:rsid w:val="00CC7D7B"/>
    <w:rsid w:val="00CD2F8F"/>
    <w:rsid w:val="00CD33E3"/>
    <w:rsid w:val="00CE309A"/>
    <w:rsid w:val="00CE3FC8"/>
    <w:rsid w:val="00CE7F03"/>
    <w:rsid w:val="00CF0451"/>
    <w:rsid w:val="00CF4BF2"/>
    <w:rsid w:val="00D0218C"/>
    <w:rsid w:val="00D02C36"/>
    <w:rsid w:val="00D031F1"/>
    <w:rsid w:val="00D036A9"/>
    <w:rsid w:val="00D04FF8"/>
    <w:rsid w:val="00D06192"/>
    <w:rsid w:val="00D11AA4"/>
    <w:rsid w:val="00D16FD6"/>
    <w:rsid w:val="00D22654"/>
    <w:rsid w:val="00D23671"/>
    <w:rsid w:val="00D23DA0"/>
    <w:rsid w:val="00D25AEF"/>
    <w:rsid w:val="00D267CB"/>
    <w:rsid w:val="00D311BF"/>
    <w:rsid w:val="00D31236"/>
    <w:rsid w:val="00D33664"/>
    <w:rsid w:val="00D34C03"/>
    <w:rsid w:val="00D40651"/>
    <w:rsid w:val="00D43472"/>
    <w:rsid w:val="00D46DF0"/>
    <w:rsid w:val="00D4764C"/>
    <w:rsid w:val="00D50285"/>
    <w:rsid w:val="00D513E9"/>
    <w:rsid w:val="00D51C5D"/>
    <w:rsid w:val="00D5609B"/>
    <w:rsid w:val="00D56E73"/>
    <w:rsid w:val="00D60F3D"/>
    <w:rsid w:val="00D618E9"/>
    <w:rsid w:val="00D62467"/>
    <w:rsid w:val="00D638D7"/>
    <w:rsid w:val="00D71CF6"/>
    <w:rsid w:val="00D733A0"/>
    <w:rsid w:val="00D76A32"/>
    <w:rsid w:val="00D84395"/>
    <w:rsid w:val="00D867E9"/>
    <w:rsid w:val="00D87CF4"/>
    <w:rsid w:val="00D87F08"/>
    <w:rsid w:val="00D92CE0"/>
    <w:rsid w:val="00D936B7"/>
    <w:rsid w:val="00D93D04"/>
    <w:rsid w:val="00D97012"/>
    <w:rsid w:val="00D972D4"/>
    <w:rsid w:val="00DA0366"/>
    <w:rsid w:val="00DA0431"/>
    <w:rsid w:val="00DA0728"/>
    <w:rsid w:val="00DA1470"/>
    <w:rsid w:val="00DA34D6"/>
    <w:rsid w:val="00DA7DEF"/>
    <w:rsid w:val="00DB37E8"/>
    <w:rsid w:val="00DB4A00"/>
    <w:rsid w:val="00DB54A1"/>
    <w:rsid w:val="00DC5379"/>
    <w:rsid w:val="00DD3598"/>
    <w:rsid w:val="00DD366A"/>
    <w:rsid w:val="00DD3808"/>
    <w:rsid w:val="00DD5862"/>
    <w:rsid w:val="00DD5C51"/>
    <w:rsid w:val="00DD5C6A"/>
    <w:rsid w:val="00DE0F2D"/>
    <w:rsid w:val="00DE126D"/>
    <w:rsid w:val="00DE1599"/>
    <w:rsid w:val="00DE2CAD"/>
    <w:rsid w:val="00DE2F48"/>
    <w:rsid w:val="00DE6364"/>
    <w:rsid w:val="00DE7E86"/>
    <w:rsid w:val="00DF13B6"/>
    <w:rsid w:val="00DF5017"/>
    <w:rsid w:val="00E002C9"/>
    <w:rsid w:val="00E0518B"/>
    <w:rsid w:val="00E059B9"/>
    <w:rsid w:val="00E061A9"/>
    <w:rsid w:val="00E06248"/>
    <w:rsid w:val="00E06666"/>
    <w:rsid w:val="00E1174C"/>
    <w:rsid w:val="00E15C4D"/>
    <w:rsid w:val="00E23DAA"/>
    <w:rsid w:val="00E2687E"/>
    <w:rsid w:val="00E26A3E"/>
    <w:rsid w:val="00E32823"/>
    <w:rsid w:val="00E34AE6"/>
    <w:rsid w:val="00E43D5C"/>
    <w:rsid w:val="00E45584"/>
    <w:rsid w:val="00E47ABE"/>
    <w:rsid w:val="00E537A8"/>
    <w:rsid w:val="00E53CDF"/>
    <w:rsid w:val="00E56AA1"/>
    <w:rsid w:val="00E717FB"/>
    <w:rsid w:val="00E76DA6"/>
    <w:rsid w:val="00E80CB6"/>
    <w:rsid w:val="00E850BD"/>
    <w:rsid w:val="00E86DBD"/>
    <w:rsid w:val="00E9192F"/>
    <w:rsid w:val="00E92965"/>
    <w:rsid w:val="00E94062"/>
    <w:rsid w:val="00E949C2"/>
    <w:rsid w:val="00EA0AB2"/>
    <w:rsid w:val="00EA3EF3"/>
    <w:rsid w:val="00EA4D24"/>
    <w:rsid w:val="00EA7743"/>
    <w:rsid w:val="00EB5358"/>
    <w:rsid w:val="00EC36D6"/>
    <w:rsid w:val="00EC7924"/>
    <w:rsid w:val="00ED1A95"/>
    <w:rsid w:val="00EF12FD"/>
    <w:rsid w:val="00F0088B"/>
    <w:rsid w:val="00F03BE6"/>
    <w:rsid w:val="00F03D40"/>
    <w:rsid w:val="00F04F21"/>
    <w:rsid w:val="00F12241"/>
    <w:rsid w:val="00F131B9"/>
    <w:rsid w:val="00F13818"/>
    <w:rsid w:val="00F230A3"/>
    <w:rsid w:val="00F3125F"/>
    <w:rsid w:val="00F32C44"/>
    <w:rsid w:val="00F33688"/>
    <w:rsid w:val="00F33EAB"/>
    <w:rsid w:val="00F358A1"/>
    <w:rsid w:val="00F438D0"/>
    <w:rsid w:val="00F45022"/>
    <w:rsid w:val="00F53776"/>
    <w:rsid w:val="00F55439"/>
    <w:rsid w:val="00F56579"/>
    <w:rsid w:val="00F62446"/>
    <w:rsid w:val="00F678A5"/>
    <w:rsid w:val="00F67FB3"/>
    <w:rsid w:val="00F731E8"/>
    <w:rsid w:val="00F74657"/>
    <w:rsid w:val="00F7481F"/>
    <w:rsid w:val="00F74CCB"/>
    <w:rsid w:val="00F84CFF"/>
    <w:rsid w:val="00F85724"/>
    <w:rsid w:val="00F85A09"/>
    <w:rsid w:val="00F914BE"/>
    <w:rsid w:val="00F93496"/>
    <w:rsid w:val="00F97BD3"/>
    <w:rsid w:val="00FB1BE3"/>
    <w:rsid w:val="00FB31DB"/>
    <w:rsid w:val="00FB3FD2"/>
    <w:rsid w:val="00FB53CE"/>
    <w:rsid w:val="00FB5A5E"/>
    <w:rsid w:val="00FB5C98"/>
    <w:rsid w:val="00FC0B34"/>
    <w:rsid w:val="00FC2E9B"/>
    <w:rsid w:val="00FC4DD4"/>
    <w:rsid w:val="00FD5370"/>
    <w:rsid w:val="00FD5430"/>
    <w:rsid w:val="00FD55BA"/>
    <w:rsid w:val="00FD62F5"/>
    <w:rsid w:val="00FD645C"/>
    <w:rsid w:val="00FD6A1C"/>
    <w:rsid w:val="00FD7894"/>
    <w:rsid w:val="00FE1361"/>
    <w:rsid w:val="00FE1B41"/>
    <w:rsid w:val="00FE2CE7"/>
    <w:rsid w:val="00FE3D0B"/>
    <w:rsid w:val="00FE4DE8"/>
    <w:rsid w:val="00FF2463"/>
    <w:rsid w:val="00FF64ED"/>
    <w:rsid w:val="00FF79DE"/>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C3E29D"/>
  <w15:docId w15:val="{F951E38D-1FEA-45FF-B7F9-D9057E7B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3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33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33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33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33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33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33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33E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33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
    <w:basedOn w:val="Normal"/>
    <w:link w:val="ListParagraphChar"/>
    <w:uiPriority w:val="34"/>
    <w:qFormat/>
    <w:rsid w:val="00A443DD"/>
    <w:pPr>
      <w:ind w:left="720"/>
      <w:contextualSpacing/>
    </w:pPr>
  </w:style>
  <w:style w:type="paragraph" w:styleId="Header">
    <w:name w:val="header"/>
    <w:basedOn w:val="Normal"/>
    <w:link w:val="HeaderChar"/>
    <w:uiPriority w:val="99"/>
    <w:unhideWhenUsed/>
    <w:rsid w:val="00481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55E"/>
  </w:style>
  <w:style w:type="paragraph" w:styleId="Footer">
    <w:name w:val="footer"/>
    <w:basedOn w:val="Normal"/>
    <w:link w:val="FooterChar"/>
    <w:uiPriority w:val="99"/>
    <w:unhideWhenUsed/>
    <w:rsid w:val="00481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55E"/>
  </w:style>
  <w:style w:type="paragraph" w:styleId="BalloonText">
    <w:name w:val="Balloon Text"/>
    <w:basedOn w:val="Normal"/>
    <w:link w:val="BalloonTextChar"/>
    <w:uiPriority w:val="99"/>
    <w:semiHidden/>
    <w:unhideWhenUsed/>
    <w:rsid w:val="004F7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47"/>
    <w:rPr>
      <w:rFonts w:ascii="Tahoma" w:hAnsi="Tahoma" w:cs="Tahoma"/>
      <w:sz w:val="16"/>
      <w:szCs w:val="16"/>
    </w:rPr>
  </w:style>
  <w:style w:type="character" w:styleId="Hyperlink">
    <w:name w:val="Hyperlink"/>
    <w:basedOn w:val="DefaultParagraphFont"/>
    <w:uiPriority w:val="99"/>
    <w:unhideWhenUsed/>
    <w:rsid w:val="004F7147"/>
    <w:rPr>
      <w:color w:val="0000FF" w:themeColor="hyperlink"/>
      <w:u w:val="single"/>
    </w:rPr>
  </w:style>
  <w:style w:type="paragraph" w:styleId="Bibliography">
    <w:name w:val="Bibliography"/>
    <w:basedOn w:val="Normal"/>
    <w:next w:val="Normal"/>
    <w:uiPriority w:val="37"/>
    <w:semiHidden/>
    <w:unhideWhenUsed/>
    <w:rsid w:val="00CD33E3"/>
  </w:style>
  <w:style w:type="paragraph" w:styleId="BlockText">
    <w:name w:val="Block Text"/>
    <w:basedOn w:val="Normal"/>
    <w:uiPriority w:val="99"/>
    <w:semiHidden/>
    <w:unhideWhenUsed/>
    <w:rsid w:val="00CD33E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CD33E3"/>
    <w:pPr>
      <w:spacing w:after="120"/>
    </w:pPr>
  </w:style>
  <w:style w:type="character" w:customStyle="1" w:styleId="BodyTextChar">
    <w:name w:val="Body Text Char"/>
    <w:basedOn w:val="DefaultParagraphFont"/>
    <w:link w:val="BodyText"/>
    <w:uiPriority w:val="99"/>
    <w:semiHidden/>
    <w:rsid w:val="00CD33E3"/>
  </w:style>
  <w:style w:type="paragraph" w:styleId="BodyText2">
    <w:name w:val="Body Text 2"/>
    <w:basedOn w:val="Normal"/>
    <w:link w:val="BodyText2Char"/>
    <w:uiPriority w:val="99"/>
    <w:semiHidden/>
    <w:unhideWhenUsed/>
    <w:rsid w:val="00CD33E3"/>
    <w:pPr>
      <w:spacing w:after="120" w:line="480" w:lineRule="auto"/>
    </w:pPr>
  </w:style>
  <w:style w:type="character" w:customStyle="1" w:styleId="BodyText2Char">
    <w:name w:val="Body Text 2 Char"/>
    <w:basedOn w:val="DefaultParagraphFont"/>
    <w:link w:val="BodyText2"/>
    <w:uiPriority w:val="99"/>
    <w:semiHidden/>
    <w:rsid w:val="00CD33E3"/>
  </w:style>
  <w:style w:type="paragraph" w:styleId="BodyText3">
    <w:name w:val="Body Text 3"/>
    <w:basedOn w:val="Normal"/>
    <w:link w:val="BodyText3Char"/>
    <w:uiPriority w:val="99"/>
    <w:semiHidden/>
    <w:unhideWhenUsed/>
    <w:rsid w:val="00CD33E3"/>
    <w:pPr>
      <w:spacing w:after="120"/>
    </w:pPr>
    <w:rPr>
      <w:sz w:val="16"/>
      <w:szCs w:val="16"/>
    </w:rPr>
  </w:style>
  <w:style w:type="character" w:customStyle="1" w:styleId="BodyText3Char">
    <w:name w:val="Body Text 3 Char"/>
    <w:basedOn w:val="DefaultParagraphFont"/>
    <w:link w:val="BodyText3"/>
    <w:uiPriority w:val="99"/>
    <w:semiHidden/>
    <w:rsid w:val="00CD33E3"/>
    <w:rPr>
      <w:sz w:val="16"/>
      <w:szCs w:val="16"/>
    </w:rPr>
  </w:style>
  <w:style w:type="paragraph" w:styleId="BodyTextFirstIndent">
    <w:name w:val="Body Text First Indent"/>
    <w:basedOn w:val="BodyText"/>
    <w:link w:val="BodyTextFirstIndentChar"/>
    <w:uiPriority w:val="99"/>
    <w:semiHidden/>
    <w:unhideWhenUsed/>
    <w:rsid w:val="00CD33E3"/>
    <w:pPr>
      <w:spacing w:after="200"/>
      <w:ind w:firstLine="360"/>
    </w:pPr>
  </w:style>
  <w:style w:type="character" w:customStyle="1" w:styleId="BodyTextFirstIndentChar">
    <w:name w:val="Body Text First Indent Char"/>
    <w:basedOn w:val="BodyTextChar"/>
    <w:link w:val="BodyTextFirstIndent"/>
    <w:uiPriority w:val="99"/>
    <w:semiHidden/>
    <w:rsid w:val="00CD33E3"/>
  </w:style>
  <w:style w:type="paragraph" w:styleId="BodyTextIndent">
    <w:name w:val="Body Text Indent"/>
    <w:basedOn w:val="Normal"/>
    <w:link w:val="BodyTextIndentChar"/>
    <w:uiPriority w:val="99"/>
    <w:semiHidden/>
    <w:unhideWhenUsed/>
    <w:rsid w:val="00CD33E3"/>
    <w:pPr>
      <w:spacing w:after="120"/>
      <w:ind w:left="283"/>
    </w:pPr>
  </w:style>
  <w:style w:type="character" w:customStyle="1" w:styleId="BodyTextIndentChar">
    <w:name w:val="Body Text Indent Char"/>
    <w:basedOn w:val="DefaultParagraphFont"/>
    <w:link w:val="BodyTextIndent"/>
    <w:uiPriority w:val="99"/>
    <w:semiHidden/>
    <w:rsid w:val="00CD33E3"/>
  </w:style>
  <w:style w:type="paragraph" w:styleId="BodyTextFirstIndent2">
    <w:name w:val="Body Text First Indent 2"/>
    <w:basedOn w:val="BodyTextIndent"/>
    <w:link w:val="BodyTextFirstIndent2Char"/>
    <w:uiPriority w:val="99"/>
    <w:semiHidden/>
    <w:unhideWhenUsed/>
    <w:rsid w:val="00CD33E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CD33E3"/>
  </w:style>
  <w:style w:type="paragraph" w:styleId="BodyTextIndent2">
    <w:name w:val="Body Text Indent 2"/>
    <w:basedOn w:val="Normal"/>
    <w:link w:val="BodyTextIndent2Char"/>
    <w:uiPriority w:val="99"/>
    <w:semiHidden/>
    <w:unhideWhenUsed/>
    <w:rsid w:val="00CD33E3"/>
    <w:pPr>
      <w:spacing w:after="120" w:line="480" w:lineRule="auto"/>
      <w:ind w:left="283"/>
    </w:pPr>
  </w:style>
  <w:style w:type="character" w:customStyle="1" w:styleId="BodyTextIndent2Char">
    <w:name w:val="Body Text Indent 2 Char"/>
    <w:basedOn w:val="DefaultParagraphFont"/>
    <w:link w:val="BodyTextIndent2"/>
    <w:uiPriority w:val="99"/>
    <w:semiHidden/>
    <w:rsid w:val="00CD33E3"/>
  </w:style>
  <w:style w:type="paragraph" w:styleId="BodyTextIndent3">
    <w:name w:val="Body Text Indent 3"/>
    <w:basedOn w:val="Normal"/>
    <w:link w:val="BodyTextIndent3Char"/>
    <w:uiPriority w:val="99"/>
    <w:semiHidden/>
    <w:unhideWhenUsed/>
    <w:rsid w:val="00CD33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33E3"/>
    <w:rPr>
      <w:sz w:val="16"/>
      <w:szCs w:val="16"/>
    </w:rPr>
  </w:style>
  <w:style w:type="paragraph" w:styleId="Caption">
    <w:name w:val="caption"/>
    <w:basedOn w:val="Normal"/>
    <w:next w:val="Normal"/>
    <w:uiPriority w:val="35"/>
    <w:semiHidden/>
    <w:unhideWhenUsed/>
    <w:qFormat/>
    <w:rsid w:val="00CD33E3"/>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CD33E3"/>
    <w:pPr>
      <w:spacing w:after="0" w:line="240" w:lineRule="auto"/>
      <w:ind w:left="4252"/>
    </w:pPr>
  </w:style>
  <w:style w:type="character" w:customStyle="1" w:styleId="ClosingChar">
    <w:name w:val="Closing Char"/>
    <w:basedOn w:val="DefaultParagraphFont"/>
    <w:link w:val="Closing"/>
    <w:uiPriority w:val="99"/>
    <w:semiHidden/>
    <w:rsid w:val="00CD33E3"/>
  </w:style>
  <w:style w:type="paragraph" w:styleId="CommentText">
    <w:name w:val="annotation text"/>
    <w:basedOn w:val="Normal"/>
    <w:link w:val="CommentTextChar"/>
    <w:uiPriority w:val="99"/>
    <w:semiHidden/>
    <w:unhideWhenUsed/>
    <w:rsid w:val="00CD33E3"/>
    <w:pPr>
      <w:spacing w:line="240" w:lineRule="auto"/>
    </w:pPr>
    <w:rPr>
      <w:sz w:val="20"/>
      <w:szCs w:val="20"/>
    </w:rPr>
  </w:style>
  <w:style w:type="character" w:customStyle="1" w:styleId="CommentTextChar">
    <w:name w:val="Comment Text Char"/>
    <w:basedOn w:val="DefaultParagraphFont"/>
    <w:link w:val="CommentText"/>
    <w:uiPriority w:val="99"/>
    <w:semiHidden/>
    <w:rsid w:val="00CD33E3"/>
    <w:rPr>
      <w:sz w:val="20"/>
      <w:szCs w:val="20"/>
    </w:rPr>
  </w:style>
  <w:style w:type="paragraph" w:styleId="CommentSubject">
    <w:name w:val="annotation subject"/>
    <w:basedOn w:val="CommentText"/>
    <w:next w:val="CommentText"/>
    <w:link w:val="CommentSubjectChar"/>
    <w:uiPriority w:val="99"/>
    <w:semiHidden/>
    <w:unhideWhenUsed/>
    <w:rsid w:val="00CD33E3"/>
    <w:rPr>
      <w:b/>
      <w:bCs/>
    </w:rPr>
  </w:style>
  <w:style w:type="character" w:customStyle="1" w:styleId="CommentSubjectChar">
    <w:name w:val="Comment Subject Char"/>
    <w:basedOn w:val="CommentTextChar"/>
    <w:link w:val="CommentSubject"/>
    <w:uiPriority w:val="99"/>
    <w:semiHidden/>
    <w:rsid w:val="00CD33E3"/>
    <w:rPr>
      <w:b/>
      <w:bCs/>
      <w:sz w:val="20"/>
      <w:szCs w:val="20"/>
    </w:rPr>
  </w:style>
  <w:style w:type="paragraph" w:styleId="Date">
    <w:name w:val="Date"/>
    <w:basedOn w:val="Normal"/>
    <w:next w:val="Normal"/>
    <w:link w:val="DateChar"/>
    <w:uiPriority w:val="99"/>
    <w:semiHidden/>
    <w:unhideWhenUsed/>
    <w:rsid w:val="00CD33E3"/>
  </w:style>
  <w:style w:type="character" w:customStyle="1" w:styleId="DateChar">
    <w:name w:val="Date Char"/>
    <w:basedOn w:val="DefaultParagraphFont"/>
    <w:link w:val="Date"/>
    <w:uiPriority w:val="99"/>
    <w:semiHidden/>
    <w:rsid w:val="00CD33E3"/>
  </w:style>
  <w:style w:type="paragraph" w:styleId="DocumentMap">
    <w:name w:val="Document Map"/>
    <w:basedOn w:val="Normal"/>
    <w:link w:val="DocumentMapChar"/>
    <w:uiPriority w:val="99"/>
    <w:semiHidden/>
    <w:unhideWhenUsed/>
    <w:rsid w:val="00CD33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D33E3"/>
    <w:rPr>
      <w:rFonts w:ascii="Tahoma" w:hAnsi="Tahoma" w:cs="Tahoma"/>
      <w:sz w:val="16"/>
      <w:szCs w:val="16"/>
    </w:rPr>
  </w:style>
  <w:style w:type="paragraph" w:styleId="E-mailSignature">
    <w:name w:val="E-mail Signature"/>
    <w:basedOn w:val="Normal"/>
    <w:link w:val="E-mailSignatureChar"/>
    <w:uiPriority w:val="99"/>
    <w:semiHidden/>
    <w:unhideWhenUsed/>
    <w:rsid w:val="00CD33E3"/>
    <w:pPr>
      <w:spacing w:after="0" w:line="240" w:lineRule="auto"/>
    </w:pPr>
  </w:style>
  <w:style w:type="character" w:customStyle="1" w:styleId="E-mailSignatureChar">
    <w:name w:val="E-mail Signature Char"/>
    <w:basedOn w:val="DefaultParagraphFont"/>
    <w:link w:val="E-mailSignature"/>
    <w:uiPriority w:val="99"/>
    <w:semiHidden/>
    <w:rsid w:val="00CD33E3"/>
  </w:style>
  <w:style w:type="paragraph" w:styleId="EndnoteText">
    <w:name w:val="endnote text"/>
    <w:basedOn w:val="Normal"/>
    <w:link w:val="EndnoteTextChar"/>
    <w:uiPriority w:val="99"/>
    <w:semiHidden/>
    <w:unhideWhenUsed/>
    <w:rsid w:val="00CD33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33E3"/>
    <w:rPr>
      <w:sz w:val="20"/>
      <w:szCs w:val="20"/>
    </w:rPr>
  </w:style>
  <w:style w:type="paragraph" w:styleId="EnvelopeAddress">
    <w:name w:val="envelope address"/>
    <w:basedOn w:val="Normal"/>
    <w:uiPriority w:val="99"/>
    <w:semiHidden/>
    <w:unhideWhenUsed/>
    <w:rsid w:val="00CD33E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33E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D3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3E3"/>
    <w:rPr>
      <w:sz w:val="20"/>
      <w:szCs w:val="20"/>
    </w:rPr>
  </w:style>
  <w:style w:type="character" w:customStyle="1" w:styleId="Heading1Char">
    <w:name w:val="Heading 1 Char"/>
    <w:basedOn w:val="DefaultParagraphFont"/>
    <w:link w:val="Heading1"/>
    <w:uiPriority w:val="9"/>
    <w:rsid w:val="00CD33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D33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D33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D33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D33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D33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D33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33E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33E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CD33E3"/>
    <w:pPr>
      <w:spacing w:after="0" w:line="240" w:lineRule="auto"/>
    </w:pPr>
    <w:rPr>
      <w:i/>
      <w:iCs/>
    </w:rPr>
  </w:style>
  <w:style w:type="character" w:customStyle="1" w:styleId="HTMLAddressChar">
    <w:name w:val="HTML Address Char"/>
    <w:basedOn w:val="DefaultParagraphFont"/>
    <w:link w:val="HTMLAddress"/>
    <w:uiPriority w:val="99"/>
    <w:semiHidden/>
    <w:rsid w:val="00CD33E3"/>
    <w:rPr>
      <w:i/>
      <w:iCs/>
    </w:rPr>
  </w:style>
  <w:style w:type="paragraph" w:styleId="HTMLPreformatted">
    <w:name w:val="HTML Preformatted"/>
    <w:basedOn w:val="Normal"/>
    <w:link w:val="HTMLPreformattedChar"/>
    <w:uiPriority w:val="99"/>
    <w:semiHidden/>
    <w:unhideWhenUsed/>
    <w:rsid w:val="00CD33E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33E3"/>
    <w:rPr>
      <w:rFonts w:ascii="Consolas" w:hAnsi="Consolas"/>
      <w:sz w:val="20"/>
      <w:szCs w:val="20"/>
    </w:rPr>
  </w:style>
  <w:style w:type="paragraph" w:styleId="Index1">
    <w:name w:val="index 1"/>
    <w:basedOn w:val="Normal"/>
    <w:next w:val="Normal"/>
    <w:autoRedefine/>
    <w:uiPriority w:val="99"/>
    <w:semiHidden/>
    <w:unhideWhenUsed/>
    <w:rsid w:val="00CD33E3"/>
    <w:pPr>
      <w:spacing w:after="0" w:line="240" w:lineRule="auto"/>
      <w:ind w:left="220" w:hanging="220"/>
    </w:pPr>
  </w:style>
  <w:style w:type="paragraph" w:styleId="Index2">
    <w:name w:val="index 2"/>
    <w:basedOn w:val="Normal"/>
    <w:next w:val="Normal"/>
    <w:autoRedefine/>
    <w:uiPriority w:val="99"/>
    <w:semiHidden/>
    <w:unhideWhenUsed/>
    <w:rsid w:val="00CD33E3"/>
    <w:pPr>
      <w:spacing w:after="0" w:line="240" w:lineRule="auto"/>
      <w:ind w:left="440" w:hanging="220"/>
    </w:pPr>
  </w:style>
  <w:style w:type="paragraph" w:styleId="Index3">
    <w:name w:val="index 3"/>
    <w:basedOn w:val="Normal"/>
    <w:next w:val="Normal"/>
    <w:autoRedefine/>
    <w:uiPriority w:val="99"/>
    <w:semiHidden/>
    <w:unhideWhenUsed/>
    <w:rsid w:val="00CD33E3"/>
    <w:pPr>
      <w:spacing w:after="0" w:line="240" w:lineRule="auto"/>
      <w:ind w:left="660" w:hanging="220"/>
    </w:pPr>
  </w:style>
  <w:style w:type="paragraph" w:styleId="Index4">
    <w:name w:val="index 4"/>
    <w:basedOn w:val="Normal"/>
    <w:next w:val="Normal"/>
    <w:autoRedefine/>
    <w:uiPriority w:val="99"/>
    <w:semiHidden/>
    <w:unhideWhenUsed/>
    <w:rsid w:val="00CD33E3"/>
    <w:pPr>
      <w:spacing w:after="0" w:line="240" w:lineRule="auto"/>
      <w:ind w:left="880" w:hanging="220"/>
    </w:pPr>
  </w:style>
  <w:style w:type="paragraph" w:styleId="Index5">
    <w:name w:val="index 5"/>
    <w:basedOn w:val="Normal"/>
    <w:next w:val="Normal"/>
    <w:autoRedefine/>
    <w:uiPriority w:val="99"/>
    <w:semiHidden/>
    <w:unhideWhenUsed/>
    <w:rsid w:val="00CD33E3"/>
    <w:pPr>
      <w:spacing w:after="0" w:line="240" w:lineRule="auto"/>
      <w:ind w:left="1100" w:hanging="220"/>
    </w:pPr>
  </w:style>
  <w:style w:type="paragraph" w:styleId="Index6">
    <w:name w:val="index 6"/>
    <w:basedOn w:val="Normal"/>
    <w:next w:val="Normal"/>
    <w:autoRedefine/>
    <w:uiPriority w:val="99"/>
    <w:semiHidden/>
    <w:unhideWhenUsed/>
    <w:rsid w:val="00CD33E3"/>
    <w:pPr>
      <w:spacing w:after="0" w:line="240" w:lineRule="auto"/>
      <w:ind w:left="1320" w:hanging="220"/>
    </w:pPr>
  </w:style>
  <w:style w:type="paragraph" w:styleId="Index7">
    <w:name w:val="index 7"/>
    <w:basedOn w:val="Normal"/>
    <w:next w:val="Normal"/>
    <w:autoRedefine/>
    <w:uiPriority w:val="99"/>
    <w:semiHidden/>
    <w:unhideWhenUsed/>
    <w:rsid w:val="00CD33E3"/>
    <w:pPr>
      <w:spacing w:after="0" w:line="240" w:lineRule="auto"/>
      <w:ind w:left="1540" w:hanging="220"/>
    </w:pPr>
  </w:style>
  <w:style w:type="paragraph" w:styleId="Index8">
    <w:name w:val="index 8"/>
    <w:basedOn w:val="Normal"/>
    <w:next w:val="Normal"/>
    <w:autoRedefine/>
    <w:uiPriority w:val="99"/>
    <w:semiHidden/>
    <w:unhideWhenUsed/>
    <w:rsid w:val="00CD33E3"/>
    <w:pPr>
      <w:spacing w:after="0" w:line="240" w:lineRule="auto"/>
      <w:ind w:left="1760" w:hanging="220"/>
    </w:pPr>
  </w:style>
  <w:style w:type="paragraph" w:styleId="Index9">
    <w:name w:val="index 9"/>
    <w:basedOn w:val="Normal"/>
    <w:next w:val="Normal"/>
    <w:autoRedefine/>
    <w:uiPriority w:val="99"/>
    <w:semiHidden/>
    <w:unhideWhenUsed/>
    <w:rsid w:val="00CD33E3"/>
    <w:pPr>
      <w:spacing w:after="0" w:line="240" w:lineRule="auto"/>
      <w:ind w:left="1980" w:hanging="220"/>
    </w:pPr>
  </w:style>
  <w:style w:type="paragraph" w:styleId="IndexHeading">
    <w:name w:val="index heading"/>
    <w:basedOn w:val="Normal"/>
    <w:next w:val="Index1"/>
    <w:uiPriority w:val="99"/>
    <w:semiHidden/>
    <w:unhideWhenUsed/>
    <w:rsid w:val="00CD33E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33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33E3"/>
    <w:rPr>
      <w:b/>
      <w:bCs/>
      <w:i/>
      <w:iCs/>
      <w:color w:val="4F81BD" w:themeColor="accent1"/>
    </w:rPr>
  </w:style>
  <w:style w:type="paragraph" w:styleId="List">
    <w:name w:val="List"/>
    <w:basedOn w:val="Normal"/>
    <w:uiPriority w:val="99"/>
    <w:semiHidden/>
    <w:unhideWhenUsed/>
    <w:rsid w:val="00CD33E3"/>
    <w:pPr>
      <w:ind w:left="283" w:hanging="283"/>
      <w:contextualSpacing/>
    </w:pPr>
  </w:style>
  <w:style w:type="paragraph" w:styleId="List2">
    <w:name w:val="List 2"/>
    <w:basedOn w:val="Normal"/>
    <w:uiPriority w:val="99"/>
    <w:semiHidden/>
    <w:unhideWhenUsed/>
    <w:rsid w:val="00CD33E3"/>
    <w:pPr>
      <w:ind w:left="566" w:hanging="283"/>
      <w:contextualSpacing/>
    </w:pPr>
  </w:style>
  <w:style w:type="paragraph" w:styleId="List3">
    <w:name w:val="List 3"/>
    <w:basedOn w:val="Normal"/>
    <w:uiPriority w:val="99"/>
    <w:semiHidden/>
    <w:unhideWhenUsed/>
    <w:rsid w:val="00CD33E3"/>
    <w:pPr>
      <w:ind w:left="849" w:hanging="283"/>
      <w:contextualSpacing/>
    </w:pPr>
  </w:style>
  <w:style w:type="paragraph" w:styleId="List4">
    <w:name w:val="List 4"/>
    <w:basedOn w:val="Normal"/>
    <w:uiPriority w:val="99"/>
    <w:semiHidden/>
    <w:unhideWhenUsed/>
    <w:rsid w:val="00CD33E3"/>
    <w:pPr>
      <w:ind w:left="1132" w:hanging="283"/>
      <w:contextualSpacing/>
    </w:pPr>
  </w:style>
  <w:style w:type="paragraph" w:styleId="List5">
    <w:name w:val="List 5"/>
    <w:basedOn w:val="Normal"/>
    <w:uiPriority w:val="99"/>
    <w:semiHidden/>
    <w:unhideWhenUsed/>
    <w:rsid w:val="00CD33E3"/>
    <w:pPr>
      <w:ind w:left="1415" w:hanging="283"/>
      <w:contextualSpacing/>
    </w:pPr>
  </w:style>
  <w:style w:type="paragraph" w:styleId="ListBullet">
    <w:name w:val="List Bullet"/>
    <w:basedOn w:val="Normal"/>
    <w:uiPriority w:val="99"/>
    <w:semiHidden/>
    <w:unhideWhenUsed/>
    <w:rsid w:val="00CD33E3"/>
    <w:pPr>
      <w:numPr>
        <w:numId w:val="1"/>
      </w:numPr>
      <w:contextualSpacing/>
    </w:pPr>
  </w:style>
  <w:style w:type="paragraph" w:styleId="ListBullet2">
    <w:name w:val="List Bullet 2"/>
    <w:basedOn w:val="Normal"/>
    <w:uiPriority w:val="99"/>
    <w:semiHidden/>
    <w:unhideWhenUsed/>
    <w:rsid w:val="00CD33E3"/>
    <w:pPr>
      <w:numPr>
        <w:numId w:val="2"/>
      </w:numPr>
      <w:contextualSpacing/>
    </w:pPr>
  </w:style>
  <w:style w:type="paragraph" w:styleId="ListBullet3">
    <w:name w:val="List Bullet 3"/>
    <w:basedOn w:val="Normal"/>
    <w:uiPriority w:val="99"/>
    <w:semiHidden/>
    <w:unhideWhenUsed/>
    <w:rsid w:val="00CD33E3"/>
    <w:pPr>
      <w:numPr>
        <w:numId w:val="3"/>
      </w:numPr>
      <w:contextualSpacing/>
    </w:pPr>
  </w:style>
  <w:style w:type="paragraph" w:styleId="ListBullet4">
    <w:name w:val="List Bullet 4"/>
    <w:basedOn w:val="Normal"/>
    <w:uiPriority w:val="99"/>
    <w:semiHidden/>
    <w:unhideWhenUsed/>
    <w:rsid w:val="00CD33E3"/>
    <w:pPr>
      <w:numPr>
        <w:numId w:val="4"/>
      </w:numPr>
      <w:contextualSpacing/>
    </w:pPr>
  </w:style>
  <w:style w:type="paragraph" w:styleId="ListBullet5">
    <w:name w:val="List Bullet 5"/>
    <w:basedOn w:val="Normal"/>
    <w:uiPriority w:val="99"/>
    <w:semiHidden/>
    <w:unhideWhenUsed/>
    <w:rsid w:val="00CD33E3"/>
    <w:pPr>
      <w:numPr>
        <w:numId w:val="5"/>
      </w:numPr>
      <w:contextualSpacing/>
    </w:pPr>
  </w:style>
  <w:style w:type="paragraph" w:styleId="ListContinue">
    <w:name w:val="List Continue"/>
    <w:basedOn w:val="Normal"/>
    <w:uiPriority w:val="99"/>
    <w:semiHidden/>
    <w:unhideWhenUsed/>
    <w:rsid w:val="00CD33E3"/>
    <w:pPr>
      <w:spacing w:after="120"/>
      <w:ind w:left="283"/>
      <w:contextualSpacing/>
    </w:pPr>
  </w:style>
  <w:style w:type="paragraph" w:styleId="ListContinue2">
    <w:name w:val="List Continue 2"/>
    <w:basedOn w:val="Normal"/>
    <w:uiPriority w:val="99"/>
    <w:semiHidden/>
    <w:unhideWhenUsed/>
    <w:rsid w:val="00CD33E3"/>
    <w:pPr>
      <w:spacing w:after="120"/>
      <w:ind w:left="566"/>
      <w:contextualSpacing/>
    </w:pPr>
  </w:style>
  <w:style w:type="paragraph" w:styleId="ListContinue3">
    <w:name w:val="List Continue 3"/>
    <w:basedOn w:val="Normal"/>
    <w:uiPriority w:val="99"/>
    <w:semiHidden/>
    <w:unhideWhenUsed/>
    <w:rsid w:val="00CD33E3"/>
    <w:pPr>
      <w:spacing w:after="120"/>
      <w:ind w:left="849"/>
      <w:contextualSpacing/>
    </w:pPr>
  </w:style>
  <w:style w:type="paragraph" w:styleId="ListContinue4">
    <w:name w:val="List Continue 4"/>
    <w:basedOn w:val="Normal"/>
    <w:uiPriority w:val="99"/>
    <w:semiHidden/>
    <w:unhideWhenUsed/>
    <w:rsid w:val="00CD33E3"/>
    <w:pPr>
      <w:spacing w:after="120"/>
      <w:ind w:left="1132"/>
      <w:contextualSpacing/>
    </w:pPr>
  </w:style>
  <w:style w:type="paragraph" w:styleId="ListContinue5">
    <w:name w:val="List Continue 5"/>
    <w:basedOn w:val="Normal"/>
    <w:uiPriority w:val="99"/>
    <w:semiHidden/>
    <w:unhideWhenUsed/>
    <w:rsid w:val="00CD33E3"/>
    <w:pPr>
      <w:spacing w:after="120"/>
      <w:ind w:left="1415"/>
      <w:contextualSpacing/>
    </w:pPr>
  </w:style>
  <w:style w:type="paragraph" w:styleId="ListNumber">
    <w:name w:val="List Number"/>
    <w:basedOn w:val="Normal"/>
    <w:uiPriority w:val="99"/>
    <w:semiHidden/>
    <w:unhideWhenUsed/>
    <w:rsid w:val="00CD33E3"/>
    <w:pPr>
      <w:numPr>
        <w:numId w:val="6"/>
      </w:numPr>
      <w:contextualSpacing/>
    </w:pPr>
  </w:style>
  <w:style w:type="paragraph" w:styleId="ListNumber2">
    <w:name w:val="List Number 2"/>
    <w:basedOn w:val="Normal"/>
    <w:uiPriority w:val="99"/>
    <w:semiHidden/>
    <w:unhideWhenUsed/>
    <w:rsid w:val="00CD33E3"/>
    <w:pPr>
      <w:numPr>
        <w:numId w:val="7"/>
      </w:numPr>
      <w:contextualSpacing/>
    </w:pPr>
  </w:style>
  <w:style w:type="paragraph" w:styleId="ListNumber3">
    <w:name w:val="List Number 3"/>
    <w:basedOn w:val="Normal"/>
    <w:uiPriority w:val="99"/>
    <w:semiHidden/>
    <w:unhideWhenUsed/>
    <w:rsid w:val="00CD33E3"/>
    <w:pPr>
      <w:numPr>
        <w:numId w:val="8"/>
      </w:numPr>
      <w:contextualSpacing/>
    </w:pPr>
  </w:style>
  <w:style w:type="paragraph" w:styleId="ListNumber4">
    <w:name w:val="List Number 4"/>
    <w:basedOn w:val="Normal"/>
    <w:uiPriority w:val="99"/>
    <w:semiHidden/>
    <w:unhideWhenUsed/>
    <w:rsid w:val="00CD33E3"/>
    <w:pPr>
      <w:numPr>
        <w:numId w:val="9"/>
      </w:numPr>
      <w:contextualSpacing/>
    </w:pPr>
  </w:style>
  <w:style w:type="paragraph" w:styleId="ListNumber5">
    <w:name w:val="List Number 5"/>
    <w:basedOn w:val="Normal"/>
    <w:uiPriority w:val="99"/>
    <w:semiHidden/>
    <w:unhideWhenUsed/>
    <w:rsid w:val="00CD33E3"/>
    <w:pPr>
      <w:numPr>
        <w:numId w:val="10"/>
      </w:numPr>
      <w:contextualSpacing/>
    </w:pPr>
  </w:style>
  <w:style w:type="paragraph" w:styleId="MacroText">
    <w:name w:val="macro"/>
    <w:link w:val="MacroTextChar"/>
    <w:uiPriority w:val="99"/>
    <w:semiHidden/>
    <w:unhideWhenUsed/>
    <w:rsid w:val="00CD33E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D33E3"/>
    <w:rPr>
      <w:rFonts w:ascii="Consolas" w:hAnsi="Consolas"/>
      <w:sz w:val="20"/>
      <w:szCs w:val="20"/>
    </w:rPr>
  </w:style>
  <w:style w:type="paragraph" w:styleId="MessageHeader">
    <w:name w:val="Message Header"/>
    <w:basedOn w:val="Normal"/>
    <w:link w:val="MessageHeaderChar"/>
    <w:uiPriority w:val="99"/>
    <w:semiHidden/>
    <w:unhideWhenUsed/>
    <w:rsid w:val="00CD33E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33E3"/>
    <w:rPr>
      <w:rFonts w:asciiTheme="majorHAnsi" w:eastAsiaTheme="majorEastAsia" w:hAnsiTheme="majorHAnsi" w:cstheme="majorBidi"/>
      <w:sz w:val="24"/>
      <w:szCs w:val="24"/>
      <w:shd w:val="pct20" w:color="auto" w:fill="auto"/>
    </w:rPr>
  </w:style>
  <w:style w:type="paragraph" w:styleId="NoSpacing">
    <w:name w:val="No Spacing"/>
    <w:uiPriority w:val="1"/>
    <w:qFormat/>
    <w:rsid w:val="00CD33E3"/>
    <w:pPr>
      <w:spacing w:after="0" w:line="240" w:lineRule="auto"/>
    </w:pPr>
  </w:style>
  <w:style w:type="paragraph" w:styleId="NormalWeb">
    <w:name w:val="Normal (Web)"/>
    <w:basedOn w:val="Normal"/>
    <w:uiPriority w:val="99"/>
    <w:semiHidden/>
    <w:unhideWhenUsed/>
    <w:rsid w:val="00CD33E3"/>
    <w:rPr>
      <w:rFonts w:ascii="Times New Roman" w:hAnsi="Times New Roman" w:cs="Times New Roman"/>
      <w:sz w:val="24"/>
      <w:szCs w:val="24"/>
    </w:rPr>
  </w:style>
  <w:style w:type="paragraph" w:styleId="NormalIndent">
    <w:name w:val="Normal Indent"/>
    <w:basedOn w:val="Normal"/>
    <w:uiPriority w:val="99"/>
    <w:semiHidden/>
    <w:unhideWhenUsed/>
    <w:rsid w:val="00CD33E3"/>
    <w:pPr>
      <w:ind w:left="720"/>
    </w:pPr>
  </w:style>
  <w:style w:type="paragraph" w:styleId="NoteHeading">
    <w:name w:val="Note Heading"/>
    <w:basedOn w:val="Normal"/>
    <w:next w:val="Normal"/>
    <w:link w:val="NoteHeadingChar"/>
    <w:uiPriority w:val="99"/>
    <w:semiHidden/>
    <w:unhideWhenUsed/>
    <w:rsid w:val="00CD33E3"/>
    <w:pPr>
      <w:spacing w:after="0" w:line="240" w:lineRule="auto"/>
    </w:pPr>
  </w:style>
  <w:style w:type="character" w:customStyle="1" w:styleId="NoteHeadingChar">
    <w:name w:val="Note Heading Char"/>
    <w:basedOn w:val="DefaultParagraphFont"/>
    <w:link w:val="NoteHeading"/>
    <w:uiPriority w:val="99"/>
    <w:semiHidden/>
    <w:rsid w:val="00CD33E3"/>
  </w:style>
  <w:style w:type="paragraph" w:styleId="PlainText">
    <w:name w:val="Plain Text"/>
    <w:basedOn w:val="Normal"/>
    <w:link w:val="PlainTextChar"/>
    <w:uiPriority w:val="99"/>
    <w:semiHidden/>
    <w:unhideWhenUsed/>
    <w:rsid w:val="00CD33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D33E3"/>
    <w:rPr>
      <w:rFonts w:ascii="Consolas" w:hAnsi="Consolas"/>
      <w:sz w:val="21"/>
      <w:szCs w:val="21"/>
    </w:rPr>
  </w:style>
  <w:style w:type="paragraph" w:styleId="Quote">
    <w:name w:val="Quote"/>
    <w:basedOn w:val="Normal"/>
    <w:next w:val="Normal"/>
    <w:link w:val="QuoteChar"/>
    <w:uiPriority w:val="29"/>
    <w:qFormat/>
    <w:rsid w:val="00CD33E3"/>
    <w:rPr>
      <w:i/>
      <w:iCs/>
      <w:color w:val="000000" w:themeColor="text1"/>
    </w:rPr>
  </w:style>
  <w:style w:type="character" w:customStyle="1" w:styleId="QuoteChar">
    <w:name w:val="Quote Char"/>
    <w:basedOn w:val="DefaultParagraphFont"/>
    <w:link w:val="Quote"/>
    <w:uiPriority w:val="29"/>
    <w:rsid w:val="00CD33E3"/>
    <w:rPr>
      <w:i/>
      <w:iCs/>
      <w:color w:val="000000" w:themeColor="text1"/>
    </w:rPr>
  </w:style>
  <w:style w:type="paragraph" w:styleId="Salutation">
    <w:name w:val="Salutation"/>
    <w:basedOn w:val="Normal"/>
    <w:next w:val="Normal"/>
    <w:link w:val="SalutationChar"/>
    <w:uiPriority w:val="99"/>
    <w:semiHidden/>
    <w:unhideWhenUsed/>
    <w:rsid w:val="00CD33E3"/>
  </w:style>
  <w:style w:type="character" w:customStyle="1" w:styleId="SalutationChar">
    <w:name w:val="Salutation Char"/>
    <w:basedOn w:val="DefaultParagraphFont"/>
    <w:link w:val="Salutation"/>
    <w:uiPriority w:val="99"/>
    <w:semiHidden/>
    <w:rsid w:val="00CD33E3"/>
  </w:style>
  <w:style w:type="paragraph" w:styleId="Signature">
    <w:name w:val="Signature"/>
    <w:basedOn w:val="Normal"/>
    <w:link w:val="SignatureChar"/>
    <w:uiPriority w:val="99"/>
    <w:semiHidden/>
    <w:unhideWhenUsed/>
    <w:rsid w:val="00CD33E3"/>
    <w:pPr>
      <w:spacing w:after="0" w:line="240" w:lineRule="auto"/>
      <w:ind w:left="4252"/>
    </w:pPr>
  </w:style>
  <w:style w:type="character" w:customStyle="1" w:styleId="SignatureChar">
    <w:name w:val="Signature Char"/>
    <w:basedOn w:val="DefaultParagraphFont"/>
    <w:link w:val="Signature"/>
    <w:uiPriority w:val="99"/>
    <w:semiHidden/>
    <w:rsid w:val="00CD33E3"/>
  </w:style>
  <w:style w:type="paragraph" w:styleId="Subtitle">
    <w:name w:val="Subtitle"/>
    <w:basedOn w:val="Normal"/>
    <w:next w:val="Normal"/>
    <w:link w:val="SubtitleChar"/>
    <w:uiPriority w:val="11"/>
    <w:qFormat/>
    <w:rsid w:val="00CD33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33E3"/>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CD33E3"/>
    <w:pPr>
      <w:spacing w:after="0"/>
      <w:ind w:left="220" w:hanging="220"/>
    </w:pPr>
  </w:style>
  <w:style w:type="paragraph" w:styleId="TableofFigures">
    <w:name w:val="table of figures"/>
    <w:basedOn w:val="Normal"/>
    <w:next w:val="Normal"/>
    <w:uiPriority w:val="99"/>
    <w:semiHidden/>
    <w:unhideWhenUsed/>
    <w:rsid w:val="00CD33E3"/>
    <w:pPr>
      <w:spacing w:after="0"/>
    </w:pPr>
  </w:style>
  <w:style w:type="paragraph" w:styleId="Title">
    <w:name w:val="Title"/>
    <w:basedOn w:val="Normal"/>
    <w:next w:val="Normal"/>
    <w:link w:val="TitleChar"/>
    <w:uiPriority w:val="10"/>
    <w:qFormat/>
    <w:rsid w:val="00CD33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33E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CD33E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33E3"/>
    <w:pPr>
      <w:spacing w:after="100"/>
    </w:pPr>
  </w:style>
  <w:style w:type="paragraph" w:styleId="TOC2">
    <w:name w:val="toc 2"/>
    <w:basedOn w:val="Normal"/>
    <w:next w:val="Normal"/>
    <w:autoRedefine/>
    <w:uiPriority w:val="39"/>
    <w:semiHidden/>
    <w:unhideWhenUsed/>
    <w:rsid w:val="00CD33E3"/>
    <w:pPr>
      <w:spacing w:after="100"/>
      <w:ind w:left="220"/>
    </w:pPr>
  </w:style>
  <w:style w:type="paragraph" w:styleId="TOC3">
    <w:name w:val="toc 3"/>
    <w:basedOn w:val="Normal"/>
    <w:next w:val="Normal"/>
    <w:autoRedefine/>
    <w:uiPriority w:val="39"/>
    <w:semiHidden/>
    <w:unhideWhenUsed/>
    <w:rsid w:val="00CD33E3"/>
    <w:pPr>
      <w:spacing w:after="100"/>
      <w:ind w:left="440"/>
    </w:pPr>
  </w:style>
  <w:style w:type="paragraph" w:styleId="TOC4">
    <w:name w:val="toc 4"/>
    <w:basedOn w:val="Normal"/>
    <w:next w:val="Normal"/>
    <w:autoRedefine/>
    <w:uiPriority w:val="39"/>
    <w:semiHidden/>
    <w:unhideWhenUsed/>
    <w:rsid w:val="00CD33E3"/>
    <w:pPr>
      <w:spacing w:after="100"/>
      <w:ind w:left="660"/>
    </w:pPr>
  </w:style>
  <w:style w:type="paragraph" w:styleId="TOC5">
    <w:name w:val="toc 5"/>
    <w:basedOn w:val="Normal"/>
    <w:next w:val="Normal"/>
    <w:autoRedefine/>
    <w:uiPriority w:val="39"/>
    <w:semiHidden/>
    <w:unhideWhenUsed/>
    <w:rsid w:val="00CD33E3"/>
    <w:pPr>
      <w:spacing w:after="100"/>
      <w:ind w:left="880"/>
    </w:pPr>
  </w:style>
  <w:style w:type="paragraph" w:styleId="TOC6">
    <w:name w:val="toc 6"/>
    <w:basedOn w:val="Normal"/>
    <w:next w:val="Normal"/>
    <w:autoRedefine/>
    <w:uiPriority w:val="39"/>
    <w:semiHidden/>
    <w:unhideWhenUsed/>
    <w:rsid w:val="00CD33E3"/>
    <w:pPr>
      <w:spacing w:after="100"/>
      <w:ind w:left="1100"/>
    </w:pPr>
  </w:style>
  <w:style w:type="paragraph" w:styleId="TOC7">
    <w:name w:val="toc 7"/>
    <w:basedOn w:val="Normal"/>
    <w:next w:val="Normal"/>
    <w:autoRedefine/>
    <w:uiPriority w:val="39"/>
    <w:semiHidden/>
    <w:unhideWhenUsed/>
    <w:rsid w:val="00CD33E3"/>
    <w:pPr>
      <w:spacing w:after="100"/>
      <w:ind w:left="1320"/>
    </w:pPr>
  </w:style>
  <w:style w:type="paragraph" w:styleId="TOC8">
    <w:name w:val="toc 8"/>
    <w:basedOn w:val="Normal"/>
    <w:next w:val="Normal"/>
    <w:autoRedefine/>
    <w:uiPriority w:val="39"/>
    <w:semiHidden/>
    <w:unhideWhenUsed/>
    <w:rsid w:val="00CD33E3"/>
    <w:pPr>
      <w:spacing w:after="100"/>
      <w:ind w:left="1540"/>
    </w:pPr>
  </w:style>
  <w:style w:type="paragraph" w:styleId="TOC9">
    <w:name w:val="toc 9"/>
    <w:basedOn w:val="Normal"/>
    <w:next w:val="Normal"/>
    <w:autoRedefine/>
    <w:uiPriority w:val="39"/>
    <w:semiHidden/>
    <w:unhideWhenUsed/>
    <w:rsid w:val="00CD33E3"/>
    <w:pPr>
      <w:spacing w:after="100"/>
      <w:ind w:left="1760"/>
    </w:pPr>
  </w:style>
  <w:style w:type="paragraph" w:styleId="TOCHeading">
    <w:name w:val="TOC Heading"/>
    <w:basedOn w:val="Heading1"/>
    <w:next w:val="Normal"/>
    <w:uiPriority w:val="39"/>
    <w:semiHidden/>
    <w:unhideWhenUsed/>
    <w:qFormat/>
    <w:rsid w:val="00CD33E3"/>
    <w:pPr>
      <w:outlineLvl w:val="9"/>
    </w:pPr>
  </w:style>
  <w:style w:type="character" w:styleId="CommentReference">
    <w:name w:val="annotation reference"/>
    <w:basedOn w:val="DefaultParagraphFont"/>
    <w:uiPriority w:val="99"/>
    <w:semiHidden/>
    <w:unhideWhenUsed/>
    <w:rsid w:val="00E15C4D"/>
    <w:rPr>
      <w:sz w:val="16"/>
      <w:szCs w:val="16"/>
    </w:rPr>
  </w:style>
  <w:style w:type="paragraph" w:styleId="Revision">
    <w:name w:val="Revision"/>
    <w:hidden/>
    <w:uiPriority w:val="99"/>
    <w:semiHidden/>
    <w:rsid w:val="00CB7B9D"/>
    <w:pPr>
      <w:spacing w:after="0" w:line="240" w:lineRule="auto"/>
    </w:pPr>
  </w:style>
  <w:style w:type="paragraph" w:customStyle="1" w:styleId="Default">
    <w:name w:val="Default"/>
    <w:rsid w:val="008B29E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1 Char,List Paragraph11 Char"/>
    <w:link w:val="ListParagraph"/>
    <w:uiPriority w:val="34"/>
    <w:locked/>
    <w:rsid w:val="00364E97"/>
  </w:style>
  <w:style w:type="character" w:styleId="UnresolvedMention">
    <w:name w:val="Unresolved Mention"/>
    <w:basedOn w:val="DefaultParagraphFont"/>
    <w:uiPriority w:val="99"/>
    <w:semiHidden/>
    <w:unhideWhenUsed/>
    <w:rsid w:val="006E0F9E"/>
    <w:rPr>
      <w:color w:val="605E5C"/>
      <w:shd w:val="clear" w:color="auto" w:fill="E1DFDD"/>
    </w:rPr>
  </w:style>
  <w:style w:type="character" w:styleId="FollowedHyperlink">
    <w:name w:val="FollowedHyperlink"/>
    <w:basedOn w:val="DefaultParagraphFont"/>
    <w:uiPriority w:val="99"/>
    <w:semiHidden/>
    <w:unhideWhenUsed/>
    <w:rsid w:val="006E0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5155">
      <w:bodyDiv w:val="1"/>
      <w:marLeft w:val="0"/>
      <w:marRight w:val="0"/>
      <w:marTop w:val="0"/>
      <w:marBottom w:val="0"/>
      <w:divBdr>
        <w:top w:val="none" w:sz="0" w:space="0" w:color="auto"/>
        <w:left w:val="none" w:sz="0" w:space="0" w:color="auto"/>
        <w:bottom w:val="none" w:sz="0" w:space="0" w:color="auto"/>
        <w:right w:val="none" w:sz="0" w:space="0" w:color="auto"/>
      </w:divBdr>
    </w:div>
    <w:div w:id="303124372">
      <w:bodyDiv w:val="1"/>
      <w:marLeft w:val="0"/>
      <w:marRight w:val="0"/>
      <w:marTop w:val="0"/>
      <w:marBottom w:val="0"/>
      <w:divBdr>
        <w:top w:val="none" w:sz="0" w:space="0" w:color="auto"/>
        <w:left w:val="none" w:sz="0" w:space="0" w:color="auto"/>
        <w:bottom w:val="none" w:sz="0" w:space="0" w:color="auto"/>
        <w:right w:val="none" w:sz="0" w:space="0" w:color="auto"/>
      </w:divBdr>
    </w:div>
    <w:div w:id="551162895">
      <w:bodyDiv w:val="1"/>
      <w:marLeft w:val="0"/>
      <w:marRight w:val="0"/>
      <w:marTop w:val="0"/>
      <w:marBottom w:val="0"/>
      <w:divBdr>
        <w:top w:val="none" w:sz="0" w:space="0" w:color="auto"/>
        <w:left w:val="none" w:sz="0" w:space="0" w:color="auto"/>
        <w:bottom w:val="none" w:sz="0" w:space="0" w:color="auto"/>
        <w:right w:val="none" w:sz="0" w:space="0" w:color="auto"/>
      </w:divBdr>
    </w:div>
    <w:div w:id="551313104">
      <w:bodyDiv w:val="1"/>
      <w:marLeft w:val="0"/>
      <w:marRight w:val="0"/>
      <w:marTop w:val="0"/>
      <w:marBottom w:val="0"/>
      <w:divBdr>
        <w:top w:val="none" w:sz="0" w:space="0" w:color="auto"/>
        <w:left w:val="none" w:sz="0" w:space="0" w:color="auto"/>
        <w:bottom w:val="none" w:sz="0" w:space="0" w:color="auto"/>
        <w:right w:val="none" w:sz="0" w:space="0" w:color="auto"/>
      </w:divBdr>
    </w:div>
    <w:div w:id="757214135">
      <w:bodyDiv w:val="1"/>
      <w:marLeft w:val="0"/>
      <w:marRight w:val="0"/>
      <w:marTop w:val="0"/>
      <w:marBottom w:val="0"/>
      <w:divBdr>
        <w:top w:val="none" w:sz="0" w:space="0" w:color="auto"/>
        <w:left w:val="none" w:sz="0" w:space="0" w:color="auto"/>
        <w:bottom w:val="none" w:sz="0" w:space="0" w:color="auto"/>
        <w:right w:val="none" w:sz="0" w:space="0" w:color="auto"/>
      </w:divBdr>
    </w:div>
    <w:div w:id="781534585">
      <w:bodyDiv w:val="1"/>
      <w:marLeft w:val="0"/>
      <w:marRight w:val="0"/>
      <w:marTop w:val="0"/>
      <w:marBottom w:val="0"/>
      <w:divBdr>
        <w:top w:val="none" w:sz="0" w:space="0" w:color="auto"/>
        <w:left w:val="none" w:sz="0" w:space="0" w:color="auto"/>
        <w:bottom w:val="none" w:sz="0" w:space="0" w:color="auto"/>
        <w:right w:val="none" w:sz="0" w:space="0" w:color="auto"/>
      </w:divBdr>
    </w:div>
    <w:div w:id="906575434">
      <w:bodyDiv w:val="1"/>
      <w:marLeft w:val="0"/>
      <w:marRight w:val="0"/>
      <w:marTop w:val="0"/>
      <w:marBottom w:val="0"/>
      <w:divBdr>
        <w:top w:val="none" w:sz="0" w:space="0" w:color="auto"/>
        <w:left w:val="none" w:sz="0" w:space="0" w:color="auto"/>
        <w:bottom w:val="none" w:sz="0" w:space="0" w:color="auto"/>
        <w:right w:val="none" w:sz="0" w:space="0" w:color="auto"/>
      </w:divBdr>
    </w:div>
    <w:div w:id="935403091">
      <w:bodyDiv w:val="1"/>
      <w:marLeft w:val="0"/>
      <w:marRight w:val="0"/>
      <w:marTop w:val="0"/>
      <w:marBottom w:val="0"/>
      <w:divBdr>
        <w:top w:val="none" w:sz="0" w:space="0" w:color="auto"/>
        <w:left w:val="none" w:sz="0" w:space="0" w:color="auto"/>
        <w:bottom w:val="none" w:sz="0" w:space="0" w:color="auto"/>
        <w:right w:val="none" w:sz="0" w:space="0" w:color="auto"/>
      </w:divBdr>
    </w:div>
    <w:div w:id="1018384026">
      <w:bodyDiv w:val="1"/>
      <w:marLeft w:val="0"/>
      <w:marRight w:val="0"/>
      <w:marTop w:val="0"/>
      <w:marBottom w:val="0"/>
      <w:divBdr>
        <w:top w:val="none" w:sz="0" w:space="0" w:color="auto"/>
        <w:left w:val="none" w:sz="0" w:space="0" w:color="auto"/>
        <w:bottom w:val="none" w:sz="0" w:space="0" w:color="auto"/>
        <w:right w:val="none" w:sz="0" w:space="0" w:color="auto"/>
      </w:divBdr>
    </w:div>
    <w:div w:id="1055474446">
      <w:bodyDiv w:val="1"/>
      <w:marLeft w:val="0"/>
      <w:marRight w:val="0"/>
      <w:marTop w:val="0"/>
      <w:marBottom w:val="0"/>
      <w:divBdr>
        <w:top w:val="none" w:sz="0" w:space="0" w:color="auto"/>
        <w:left w:val="none" w:sz="0" w:space="0" w:color="auto"/>
        <w:bottom w:val="none" w:sz="0" w:space="0" w:color="auto"/>
        <w:right w:val="none" w:sz="0" w:space="0" w:color="auto"/>
      </w:divBdr>
    </w:div>
    <w:div w:id="1057317788">
      <w:bodyDiv w:val="1"/>
      <w:marLeft w:val="0"/>
      <w:marRight w:val="0"/>
      <w:marTop w:val="0"/>
      <w:marBottom w:val="0"/>
      <w:divBdr>
        <w:top w:val="none" w:sz="0" w:space="0" w:color="auto"/>
        <w:left w:val="none" w:sz="0" w:space="0" w:color="auto"/>
        <w:bottom w:val="none" w:sz="0" w:space="0" w:color="auto"/>
        <w:right w:val="none" w:sz="0" w:space="0" w:color="auto"/>
      </w:divBdr>
    </w:div>
    <w:div w:id="1118450371">
      <w:bodyDiv w:val="1"/>
      <w:marLeft w:val="0"/>
      <w:marRight w:val="0"/>
      <w:marTop w:val="0"/>
      <w:marBottom w:val="0"/>
      <w:divBdr>
        <w:top w:val="none" w:sz="0" w:space="0" w:color="auto"/>
        <w:left w:val="none" w:sz="0" w:space="0" w:color="auto"/>
        <w:bottom w:val="none" w:sz="0" w:space="0" w:color="auto"/>
        <w:right w:val="none" w:sz="0" w:space="0" w:color="auto"/>
      </w:divBdr>
    </w:div>
    <w:div w:id="1328745965">
      <w:bodyDiv w:val="1"/>
      <w:marLeft w:val="0"/>
      <w:marRight w:val="0"/>
      <w:marTop w:val="0"/>
      <w:marBottom w:val="0"/>
      <w:divBdr>
        <w:top w:val="none" w:sz="0" w:space="0" w:color="auto"/>
        <w:left w:val="none" w:sz="0" w:space="0" w:color="auto"/>
        <w:bottom w:val="none" w:sz="0" w:space="0" w:color="auto"/>
        <w:right w:val="none" w:sz="0" w:space="0" w:color="auto"/>
      </w:divBdr>
      <w:divsChild>
        <w:div w:id="347606012">
          <w:marLeft w:val="360"/>
          <w:marRight w:val="0"/>
          <w:marTop w:val="200"/>
          <w:marBottom w:val="0"/>
          <w:divBdr>
            <w:top w:val="none" w:sz="0" w:space="0" w:color="auto"/>
            <w:left w:val="none" w:sz="0" w:space="0" w:color="auto"/>
            <w:bottom w:val="none" w:sz="0" w:space="0" w:color="auto"/>
            <w:right w:val="none" w:sz="0" w:space="0" w:color="auto"/>
          </w:divBdr>
        </w:div>
      </w:divsChild>
    </w:div>
    <w:div w:id="1356689446">
      <w:bodyDiv w:val="1"/>
      <w:marLeft w:val="0"/>
      <w:marRight w:val="0"/>
      <w:marTop w:val="0"/>
      <w:marBottom w:val="0"/>
      <w:divBdr>
        <w:top w:val="none" w:sz="0" w:space="0" w:color="auto"/>
        <w:left w:val="none" w:sz="0" w:space="0" w:color="auto"/>
        <w:bottom w:val="none" w:sz="0" w:space="0" w:color="auto"/>
        <w:right w:val="none" w:sz="0" w:space="0" w:color="auto"/>
      </w:divBdr>
    </w:div>
    <w:div w:id="1364088590">
      <w:bodyDiv w:val="1"/>
      <w:marLeft w:val="0"/>
      <w:marRight w:val="0"/>
      <w:marTop w:val="0"/>
      <w:marBottom w:val="0"/>
      <w:divBdr>
        <w:top w:val="none" w:sz="0" w:space="0" w:color="auto"/>
        <w:left w:val="none" w:sz="0" w:space="0" w:color="auto"/>
        <w:bottom w:val="none" w:sz="0" w:space="0" w:color="auto"/>
        <w:right w:val="none" w:sz="0" w:space="0" w:color="auto"/>
      </w:divBdr>
    </w:div>
    <w:div w:id="1550872916">
      <w:bodyDiv w:val="1"/>
      <w:marLeft w:val="0"/>
      <w:marRight w:val="0"/>
      <w:marTop w:val="0"/>
      <w:marBottom w:val="0"/>
      <w:divBdr>
        <w:top w:val="none" w:sz="0" w:space="0" w:color="auto"/>
        <w:left w:val="none" w:sz="0" w:space="0" w:color="auto"/>
        <w:bottom w:val="none" w:sz="0" w:space="0" w:color="auto"/>
        <w:right w:val="none" w:sz="0" w:space="0" w:color="auto"/>
      </w:divBdr>
    </w:div>
    <w:div w:id="1864829338">
      <w:bodyDiv w:val="1"/>
      <w:marLeft w:val="0"/>
      <w:marRight w:val="0"/>
      <w:marTop w:val="0"/>
      <w:marBottom w:val="0"/>
      <w:divBdr>
        <w:top w:val="none" w:sz="0" w:space="0" w:color="auto"/>
        <w:left w:val="none" w:sz="0" w:space="0" w:color="auto"/>
        <w:bottom w:val="none" w:sz="0" w:space="0" w:color="auto"/>
        <w:right w:val="none" w:sz="0" w:space="0" w:color="auto"/>
      </w:divBdr>
    </w:div>
    <w:div w:id="1970477480">
      <w:bodyDiv w:val="1"/>
      <w:marLeft w:val="0"/>
      <w:marRight w:val="0"/>
      <w:marTop w:val="0"/>
      <w:marBottom w:val="0"/>
      <w:divBdr>
        <w:top w:val="none" w:sz="0" w:space="0" w:color="auto"/>
        <w:left w:val="none" w:sz="0" w:space="0" w:color="auto"/>
        <w:bottom w:val="none" w:sz="0" w:space="0" w:color="auto"/>
        <w:right w:val="none" w:sz="0" w:space="0" w:color="auto"/>
      </w:divBdr>
    </w:div>
    <w:div w:id="206105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wanglia.co.uk/our-boa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94FB-4574-4E7E-A2F8-039AA046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Purves</dc:creator>
  <cp:keywords/>
  <dc:description/>
  <cp:lastModifiedBy>Helen Wilton</cp:lastModifiedBy>
  <cp:revision>2</cp:revision>
  <cp:lastPrinted>2018-07-02T14:51:00Z</cp:lastPrinted>
  <dcterms:created xsi:type="dcterms:W3CDTF">2019-08-13T15:09:00Z</dcterms:created>
  <dcterms:modified xsi:type="dcterms:W3CDTF">2019-08-13T15:09:00Z</dcterms:modified>
</cp:coreProperties>
</file>